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9571" w14:textId="77777777" w:rsidR="003847F2" w:rsidRPr="002C7C18" w:rsidRDefault="003847F2" w:rsidP="003847F2">
      <w:pPr>
        <w:rPr>
          <w:rFonts w:asciiTheme="minorHAnsi" w:hAnsiTheme="minorHAnsi"/>
          <w:sz w:val="22"/>
          <w:szCs w:val="22"/>
        </w:rPr>
      </w:pPr>
      <w:r w:rsidRPr="002C7C18">
        <w:rPr>
          <w:rFonts w:asciiTheme="minorHAnsi" w:hAnsiTheme="minorHAnsi"/>
          <w:noProof/>
          <w:sz w:val="22"/>
          <w:szCs w:val="22"/>
        </w:rPr>
        <mc:AlternateContent>
          <mc:Choice Requires="wps">
            <w:drawing>
              <wp:anchor distT="0" distB="0" distL="114300" distR="114300" simplePos="0" relativeHeight="251659264" behindDoc="0" locked="0" layoutInCell="1" allowOverlap="1" wp14:anchorId="4A6F34D8" wp14:editId="274B2EAB">
                <wp:simplePos x="0" y="0"/>
                <wp:positionH relativeFrom="column">
                  <wp:posOffset>1195359</wp:posOffset>
                </wp:positionH>
                <wp:positionV relativeFrom="paragraph">
                  <wp:posOffset>143683</wp:posOffset>
                </wp:positionV>
                <wp:extent cx="3224241" cy="891540"/>
                <wp:effectExtent l="0" t="0" r="14605" b="228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4241" cy="891540"/>
                        </a:xfrm>
                        <a:prstGeom prst="rect">
                          <a:avLst/>
                        </a:prstGeom>
                        <a:solidFill>
                          <a:srgbClr val="FFFFFF"/>
                        </a:solidFill>
                        <a:ln w="9525">
                          <a:solidFill>
                            <a:srgbClr val="000000"/>
                          </a:solidFill>
                          <a:miter lim="800000"/>
                          <a:headEnd/>
                          <a:tailEnd/>
                        </a:ln>
                      </wps:spPr>
                      <wps:txbx>
                        <w:txbxContent>
                          <w:p w14:paraId="04916290" w14:textId="77777777" w:rsidR="003847F2" w:rsidRDefault="003847F2" w:rsidP="003847F2">
                            <w:pPr>
                              <w:jc w:val="center"/>
                              <w:rPr>
                                <w:b/>
                                <w:color w:val="333399"/>
                                <w:sz w:val="32"/>
                                <w:szCs w:val="32"/>
                              </w:rPr>
                            </w:pPr>
                            <w:r>
                              <w:rPr>
                                <w:b/>
                                <w:color w:val="333399"/>
                                <w:sz w:val="32"/>
                                <w:szCs w:val="32"/>
                              </w:rPr>
                              <w:t>Once Navy Always Navy</w:t>
                            </w:r>
                          </w:p>
                          <w:p w14:paraId="587EE35C" w14:textId="77777777" w:rsidR="003847F2" w:rsidRDefault="003847F2" w:rsidP="003847F2">
                            <w:pPr>
                              <w:jc w:val="center"/>
                              <w:rPr>
                                <w:b/>
                                <w:color w:val="333399"/>
                                <w:sz w:val="32"/>
                                <w:szCs w:val="32"/>
                              </w:rPr>
                            </w:pPr>
                            <w:r>
                              <w:rPr>
                                <w:b/>
                                <w:sz w:val="32"/>
                                <w:szCs w:val="32"/>
                              </w:rPr>
                              <w:t xml:space="preserve"> </w:t>
                            </w:r>
                            <w:r>
                              <w:rPr>
                                <w:b/>
                                <w:color w:val="333399"/>
                                <w:sz w:val="32"/>
                                <w:szCs w:val="32"/>
                              </w:rPr>
                              <w:t xml:space="preserve">Royal Naval Association </w:t>
                            </w:r>
                          </w:p>
                          <w:p w14:paraId="16E53157" w14:textId="77777777" w:rsidR="003847F2" w:rsidRDefault="003847F2" w:rsidP="003847F2">
                            <w:pPr>
                              <w:pStyle w:val="Header"/>
                              <w:jc w:val="center"/>
                              <w:rPr>
                                <w:b/>
                                <w:sz w:val="32"/>
                                <w:szCs w:val="32"/>
                                <w:lang w:val="en-GB"/>
                              </w:rPr>
                            </w:pPr>
                            <w:r>
                              <w:rPr>
                                <w:b/>
                                <w:color w:val="333399"/>
                                <w:sz w:val="32"/>
                                <w:szCs w:val="32"/>
                              </w:rPr>
                              <w:t>Worthing Branch</w:t>
                            </w:r>
                          </w:p>
                          <w:p w14:paraId="71A2A62D" w14:textId="77777777" w:rsidR="003847F2" w:rsidRDefault="003847F2" w:rsidP="003847F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6F34D8" id="_x0000_t202" coordsize="21600,21600" o:spt="202" path="m,l,21600r21600,l21600,xe">
                <v:stroke joinstyle="miter"/>
                <v:path gradientshapeok="t" o:connecttype="rect"/>
              </v:shapetype>
              <v:shape id="Text Box 3" o:spid="_x0000_s1026" type="#_x0000_t202" style="position:absolute;margin-left:94.1pt;margin-top:11.3pt;width:253.9pt;height:7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">
                <v:textbox>
                  <w:txbxContent>
                    <w:p w14:paraId="04916290" w14:textId="77777777" w:rsidR="003847F2" w:rsidRDefault="003847F2" w:rsidP="003847F2">
                      <w:pPr>
                        <w:jc w:val="center"/>
                        <w:rPr>
                          <w:b/>
                          <w:color w:val="333399"/>
                          <w:sz w:val="32"/>
                          <w:szCs w:val="32"/>
                        </w:rPr>
                      </w:pPr>
                      <w:r>
                        <w:rPr>
                          <w:b/>
                          <w:color w:val="333399"/>
                          <w:sz w:val="32"/>
                          <w:szCs w:val="32"/>
                        </w:rPr>
                        <w:t>Once Navy Always Navy</w:t>
                      </w:r>
                    </w:p>
                    <w:p w14:paraId="587EE35C" w14:textId="77777777" w:rsidR="003847F2" w:rsidRDefault="003847F2" w:rsidP="003847F2">
                      <w:pPr>
                        <w:jc w:val="center"/>
                        <w:rPr>
                          <w:b/>
                          <w:color w:val="333399"/>
                          <w:sz w:val="32"/>
                          <w:szCs w:val="32"/>
                        </w:rPr>
                      </w:pPr>
                      <w:r>
                        <w:rPr>
                          <w:b/>
                          <w:sz w:val="32"/>
                          <w:szCs w:val="32"/>
                        </w:rPr>
                        <w:t xml:space="preserve"> </w:t>
                      </w:r>
                      <w:r>
                        <w:rPr>
                          <w:b/>
                          <w:color w:val="333399"/>
                          <w:sz w:val="32"/>
                          <w:szCs w:val="32"/>
                        </w:rPr>
                        <w:t xml:space="preserve">Royal Naval Association </w:t>
                      </w:r>
                    </w:p>
                    <w:p w14:paraId="16E53157" w14:textId="77777777" w:rsidR="003847F2" w:rsidRDefault="003847F2" w:rsidP="003847F2">
                      <w:pPr>
                        <w:pStyle w:val="Header"/>
                        <w:jc w:val="center"/>
                        <w:rPr>
                          <w:b/>
                          <w:sz w:val="32"/>
                          <w:szCs w:val="32"/>
                          <w:lang w:val="en-GB"/>
                        </w:rPr>
                      </w:pPr>
                      <w:r>
                        <w:rPr>
                          <w:b/>
                          <w:color w:val="333399"/>
                          <w:sz w:val="32"/>
                          <w:szCs w:val="32"/>
                        </w:rPr>
                        <w:t>Worthing Branch</w:t>
                      </w:r>
                    </w:p>
                    <w:p w14:paraId="71A2A62D" w14:textId="77777777" w:rsidR="003847F2" w:rsidRDefault="003847F2" w:rsidP="003847F2"/>
                  </w:txbxContent>
                </v:textbox>
              </v:shape>
            </w:pict>
          </mc:Fallback>
        </mc:AlternateContent>
      </w:r>
      <w:r w:rsidRPr="002C7C18">
        <w:rPr>
          <w:rFonts w:asciiTheme="minorHAnsi" w:hAnsiTheme="minorHAnsi"/>
          <w:sz w:val="22"/>
          <w:szCs w:val="22"/>
        </w:rPr>
        <w:t xml:space="preserve">     </w:t>
      </w:r>
      <w:r w:rsidRPr="002C7C18">
        <w:rPr>
          <w:rFonts w:asciiTheme="minorHAnsi" w:hAnsiTheme="minorHAnsi"/>
          <w:noProof/>
          <w:sz w:val="22"/>
          <w:szCs w:val="22"/>
        </w:rPr>
        <w:drawing>
          <wp:inline distT="0" distB="0" distL="0" distR="0" wp14:anchorId="0A4A14B1" wp14:editId="5708711D">
            <wp:extent cx="997585" cy="1143000"/>
            <wp:effectExtent l="0" t="0" r="0" b="0"/>
            <wp:docPr id="2" name="Picture 2" descr="A picture containing text,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eramic ware, porcelai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97585" cy="1143000"/>
                    </a:xfrm>
                    <a:prstGeom prst="rect">
                      <a:avLst/>
                    </a:prstGeom>
                    <a:noFill/>
                    <a:ln>
                      <a:noFill/>
                    </a:ln>
                  </pic:spPr>
                </pic:pic>
              </a:graphicData>
            </a:graphic>
          </wp:inline>
        </w:drawing>
      </w:r>
      <w:r w:rsidRPr="002C7C18">
        <w:rPr>
          <w:rFonts w:asciiTheme="minorHAnsi" w:hAnsiTheme="minorHAnsi"/>
          <w:sz w:val="22"/>
          <w:szCs w:val="22"/>
        </w:rPr>
        <w:t xml:space="preserve">                                                                                                                     </w:t>
      </w:r>
      <w:r w:rsidRPr="002C7C18">
        <w:rPr>
          <w:rFonts w:asciiTheme="minorHAnsi" w:hAnsiTheme="minorHAnsi"/>
          <w:noProof/>
          <w:sz w:val="22"/>
          <w:szCs w:val="22"/>
        </w:rPr>
        <w:drawing>
          <wp:inline distT="0" distB="0" distL="0" distR="0" wp14:anchorId="79E842D1" wp14:editId="5E585199">
            <wp:extent cx="775970" cy="1011555"/>
            <wp:effectExtent l="0" t="0" r="5080" b="0"/>
            <wp:docPr id="1" name="Picture 1" descr="A picture containing ceramic ware,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eramic ware, porcelai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5970" cy="1011555"/>
                    </a:xfrm>
                    <a:prstGeom prst="rect">
                      <a:avLst/>
                    </a:prstGeom>
                    <a:noFill/>
                    <a:ln>
                      <a:noFill/>
                    </a:ln>
                  </pic:spPr>
                </pic:pic>
              </a:graphicData>
            </a:graphic>
          </wp:inline>
        </w:drawing>
      </w:r>
      <w:r w:rsidRPr="002C7C18">
        <w:rPr>
          <w:rFonts w:asciiTheme="minorHAnsi" w:hAnsiTheme="minorHAnsi"/>
          <w:sz w:val="22"/>
          <w:szCs w:val="22"/>
        </w:rPr>
        <w:t xml:space="preserve">                                                                      </w:t>
      </w:r>
    </w:p>
    <w:p w14:paraId="2A55B1EC" w14:textId="77777777" w:rsidR="003847F2" w:rsidRPr="002C7C18" w:rsidRDefault="003847F2" w:rsidP="003847F2">
      <w:pPr>
        <w:jc w:val="center"/>
        <w:rPr>
          <w:rFonts w:asciiTheme="minorHAnsi" w:hAnsiTheme="minorHAnsi"/>
          <w:sz w:val="22"/>
          <w:szCs w:val="22"/>
        </w:rPr>
      </w:pPr>
    </w:p>
    <w:p w14:paraId="3497621B" w14:textId="77777777" w:rsidR="003847F2" w:rsidRPr="002C7C18" w:rsidRDefault="003847F2" w:rsidP="003847F2">
      <w:pPr>
        <w:jc w:val="center"/>
        <w:rPr>
          <w:rFonts w:asciiTheme="minorHAnsi" w:hAnsiTheme="minorHAnsi"/>
          <w:b/>
          <w:sz w:val="22"/>
          <w:szCs w:val="22"/>
        </w:rPr>
      </w:pPr>
      <w:r w:rsidRPr="002C7C18">
        <w:rPr>
          <w:rFonts w:asciiTheme="minorHAnsi" w:hAnsiTheme="minorHAnsi"/>
          <w:b/>
          <w:sz w:val="22"/>
          <w:szCs w:val="22"/>
        </w:rPr>
        <w:t>Annual General Meeting</w:t>
      </w:r>
    </w:p>
    <w:p w14:paraId="2E9B8891" w14:textId="77777777" w:rsidR="003847F2" w:rsidRPr="002C7C18" w:rsidRDefault="003847F2" w:rsidP="003847F2">
      <w:pPr>
        <w:jc w:val="center"/>
        <w:rPr>
          <w:rFonts w:asciiTheme="minorHAnsi" w:hAnsiTheme="minorHAnsi"/>
          <w:b/>
          <w:sz w:val="22"/>
          <w:szCs w:val="22"/>
        </w:rPr>
      </w:pPr>
      <w:r w:rsidRPr="002C7C18">
        <w:rPr>
          <w:rFonts w:asciiTheme="minorHAnsi" w:hAnsiTheme="minorHAnsi"/>
          <w:b/>
          <w:sz w:val="22"/>
          <w:szCs w:val="22"/>
        </w:rPr>
        <w:t>Agenda</w:t>
      </w:r>
    </w:p>
    <w:p w14:paraId="1FD2E597" w14:textId="1468782B" w:rsidR="003847F2" w:rsidRPr="002C7C18" w:rsidRDefault="008F14DE" w:rsidP="003847F2">
      <w:pPr>
        <w:jc w:val="center"/>
        <w:rPr>
          <w:rFonts w:asciiTheme="minorHAnsi" w:hAnsiTheme="minorHAnsi"/>
          <w:b/>
          <w:sz w:val="22"/>
          <w:szCs w:val="22"/>
        </w:rPr>
      </w:pPr>
      <w:r w:rsidRPr="002C7C18">
        <w:rPr>
          <w:rFonts w:asciiTheme="minorHAnsi" w:hAnsiTheme="minorHAnsi"/>
          <w:b/>
          <w:sz w:val="22"/>
          <w:szCs w:val="22"/>
        </w:rPr>
        <w:t>Thursday</w:t>
      </w:r>
      <w:r w:rsidR="003847F2" w:rsidRPr="002C7C18">
        <w:rPr>
          <w:rFonts w:asciiTheme="minorHAnsi" w:hAnsiTheme="minorHAnsi"/>
          <w:b/>
          <w:sz w:val="22"/>
          <w:szCs w:val="22"/>
        </w:rPr>
        <w:t xml:space="preserve"> </w:t>
      </w:r>
      <w:r w:rsidR="00047CC8" w:rsidRPr="002C7C18">
        <w:rPr>
          <w:rFonts w:asciiTheme="minorHAnsi" w:hAnsiTheme="minorHAnsi"/>
          <w:b/>
          <w:sz w:val="22"/>
          <w:szCs w:val="22"/>
        </w:rPr>
        <w:t>20</w:t>
      </w:r>
      <w:r w:rsidR="003847F2" w:rsidRPr="002C7C18">
        <w:rPr>
          <w:rFonts w:asciiTheme="minorHAnsi" w:hAnsiTheme="minorHAnsi"/>
          <w:b/>
          <w:sz w:val="22"/>
          <w:szCs w:val="22"/>
          <w:vertAlign w:val="superscript"/>
        </w:rPr>
        <w:t>th</w:t>
      </w:r>
      <w:r w:rsidR="003847F2" w:rsidRPr="002C7C18">
        <w:rPr>
          <w:rFonts w:asciiTheme="minorHAnsi" w:hAnsiTheme="minorHAnsi"/>
          <w:b/>
          <w:sz w:val="22"/>
          <w:szCs w:val="22"/>
        </w:rPr>
        <w:t xml:space="preserve"> February 202</w:t>
      </w:r>
      <w:r w:rsidR="00047CC8" w:rsidRPr="002C7C18">
        <w:rPr>
          <w:rFonts w:asciiTheme="minorHAnsi" w:hAnsiTheme="minorHAnsi"/>
          <w:b/>
          <w:sz w:val="22"/>
          <w:szCs w:val="22"/>
        </w:rPr>
        <w:t>5</w:t>
      </w:r>
      <w:r w:rsidR="003847F2" w:rsidRPr="002C7C18">
        <w:rPr>
          <w:rFonts w:asciiTheme="minorHAnsi" w:hAnsiTheme="minorHAnsi"/>
          <w:b/>
          <w:sz w:val="22"/>
          <w:szCs w:val="22"/>
        </w:rPr>
        <w:t xml:space="preserve"> 1900Hrs</w:t>
      </w:r>
    </w:p>
    <w:p w14:paraId="78BE8D32" w14:textId="77777777" w:rsidR="003847F2" w:rsidRPr="002C7C18" w:rsidRDefault="003847F2" w:rsidP="003847F2">
      <w:pPr>
        <w:jc w:val="center"/>
        <w:rPr>
          <w:rFonts w:asciiTheme="minorHAnsi" w:hAnsiTheme="minorHAnsi"/>
          <w:b/>
          <w:sz w:val="22"/>
          <w:szCs w:val="22"/>
        </w:rPr>
      </w:pPr>
    </w:p>
    <w:p w14:paraId="413BB1F9" w14:textId="77777777" w:rsidR="003847F2" w:rsidRPr="002C7C18" w:rsidRDefault="003847F2" w:rsidP="003847F2">
      <w:pPr>
        <w:jc w:val="center"/>
        <w:rPr>
          <w:rFonts w:asciiTheme="minorHAnsi" w:hAnsiTheme="minorHAnsi"/>
          <w:b/>
          <w:sz w:val="22"/>
          <w:szCs w:val="22"/>
        </w:rPr>
      </w:pPr>
    </w:p>
    <w:p w14:paraId="2A276C35" w14:textId="00BD1031" w:rsidR="003847F2" w:rsidRPr="002C7C18" w:rsidRDefault="003847F2" w:rsidP="003847F2">
      <w:pPr>
        <w:rPr>
          <w:rFonts w:asciiTheme="minorHAnsi" w:hAnsiTheme="minorHAnsi" w:cs="Arial"/>
          <w:sz w:val="22"/>
          <w:szCs w:val="22"/>
        </w:rPr>
      </w:pPr>
      <w:r w:rsidRPr="002C7C18">
        <w:rPr>
          <w:rFonts w:asciiTheme="minorHAnsi" w:hAnsiTheme="minorHAnsi" w:cs="Arial"/>
          <w:b/>
          <w:sz w:val="22"/>
          <w:szCs w:val="22"/>
          <w:u w:val="single"/>
        </w:rPr>
        <w:t>Members Attending:</w:t>
      </w:r>
      <w:r w:rsidRPr="002C7C18">
        <w:rPr>
          <w:rFonts w:asciiTheme="minorHAnsi" w:hAnsiTheme="minorHAnsi" w:cs="Arial"/>
          <w:sz w:val="22"/>
          <w:szCs w:val="22"/>
        </w:rPr>
        <w:t xml:space="preserve"> Shipmates: </w:t>
      </w:r>
      <w:r w:rsidR="00EE7647" w:rsidRPr="002C7C18">
        <w:rPr>
          <w:rFonts w:asciiTheme="minorHAnsi" w:hAnsiTheme="minorHAnsi" w:cs="Arial"/>
          <w:sz w:val="22"/>
          <w:szCs w:val="22"/>
        </w:rPr>
        <w:t>Tracy Reed, Bob Scott, Noel Atki</w:t>
      </w:r>
      <w:r w:rsidR="001D3CBA" w:rsidRPr="002C7C18">
        <w:rPr>
          <w:rFonts w:asciiTheme="minorHAnsi" w:hAnsiTheme="minorHAnsi" w:cs="Arial"/>
          <w:sz w:val="22"/>
          <w:szCs w:val="22"/>
        </w:rPr>
        <w:t>ns, Lionel Harman, Karen Harman, Richard Shenton</w:t>
      </w:r>
      <w:r w:rsidR="00BB0ADD" w:rsidRPr="002C7C18">
        <w:rPr>
          <w:rFonts w:asciiTheme="minorHAnsi" w:hAnsiTheme="minorHAnsi" w:cs="Arial"/>
          <w:sz w:val="22"/>
          <w:szCs w:val="22"/>
        </w:rPr>
        <w:t>, Kevin</w:t>
      </w:r>
      <w:r w:rsidR="00FD562D" w:rsidRPr="002C7C18">
        <w:rPr>
          <w:rFonts w:asciiTheme="minorHAnsi" w:hAnsiTheme="minorHAnsi" w:cs="Arial"/>
          <w:sz w:val="22"/>
          <w:szCs w:val="22"/>
        </w:rPr>
        <w:t xml:space="preserve"> Charles, Peter Morris, </w:t>
      </w:r>
      <w:r w:rsidR="00BA35C0" w:rsidRPr="002C7C18">
        <w:rPr>
          <w:rFonts w:asciiTheme="minorHAnsi" w:hAnsiTheme="minorHAnsi" w:cs="Arial"/>
          <w:sz w:val="22"/>
          <w:szCs w:val="22"/>
        </w:rPr>
        <w:t>Alan Taylor-Moore, Keith Wright, Graham Wyatt</w:t>
      </w:r>
    </w:p>
    <w:p w14:paraId="456F036C" w14:textId="77777777" w:rsidR="003847F2" w:rsidRPr="002C7C18" w:rsidRDefault="003847F2" w:rsidP="003847F2">
      <w:pPr>
        <w:jc w:val="center"/>
        <w:rPr>
          <w:rFonts w:asciiTheme="minorHAnsi" w:hAnsiTheme="minorHAnsi" w:cs="Arial"/>
          <w:b/>
          <w:sz w:val="22"/>
          <w:szCs w:val="22"/>
          <w:u w:val="single"/>
        </w:rPr>
      </w:pPr>
    </w:p>
    <w:p w14:paraId="4EE31BBA" w14:textId="68EC21FF" w:rsidR="003847F2" w:rsidRPr="002C7C18" w:rsidRDefault="003847F2" w:rsidP="003847F2">
      <w:pPr>
        <w:rPr>
          <w:rFonts w:asciiTheme="minorHAnsi" w:hAnsiTheme="minorHAnsi" w:cs="Arial"/>
          <w:color w:val="000000"/>
          <w:sz w:val="22"/>
          <w:szCs w:val="22"/>
        </w:rPr>
      </w:pPr>
      <w:r w:rsidRPr="002C7C18">
        <w:rPr>
          <w:rFonts w:asciiTheme="minorHAnsi" w:hAnsiTheme="minorHAnsi" w:cs="Arial"/>
          <w:b/>
          <w:sz w:val="22"/>
          <w:szCs w:val="22"/>
        </w:rPr>
        <w:t xml:space="preserve">Apologies for Absence: </w:t>
      </w:r>
      <w:r w:rsidRPr="002C7C18">
        <w:rPr>
          <w:rFonts w:asciiTheme="minorHAnsi" w:hAnsiTheme="minorHAnsi" w:cs="Arial"/>
          <w:sz w:val="22"/>
          <w:szCs w:val="22"/>
        </w:rPr>
        <w:t>Shipmates:</w:t>
      </w:r>
      <w:r w:rsidR="00B12D1E" w:rsidRPr="002C7C18">
        <w:rPr>
          <w:rFonts w:asciiTheme="minorHAnsi" w:hAnsiTheme="minorHAnsi" w:cs="Arial"/>
          <w:sz w:val="22"/>
          <w:szCs w:val="22"/>
        </w:rPr>
        <w:t xml:space="preserve"> Paul Minter, Tony Avery, Michael Hawkes, Anne Hawkes, Richard Jeffrey, Pony Moore, David Shipley, Anna Shipley</w:t>
      </w:r>
    </w:p>
    <w:p w14:paraId="460FC522" w14:textId="77777777" w:rsidR="003847F2" w:rsidRPr="002C7C18" w:rsidRDefault="003847F2" w:rsidP="00BD5A00">
      <w:pPr>
        <w:rPr>
          <w:rFonts w:asciiTheme="minorHAnsi" w:hAnsiTheme="minorHAnsi" w:cs="Arial"/>
          <w:b/>
          <w:sz w:val="22"/>
          <w:szCs w:val="22"/>
        </w:rPr>
      </w:pPr>
    </w:p>
    <w:p w14:paraId="660A8849" w14:textId="072AE07E" w:rsidR="003847F2" w:rsidRPr="002C7C18" w:rsidRDefault="003847F2" w:rsidP="003847F2">
      <w:pPr>
        <w:numPr>
          <w:ilvl w:val="0"/>
          <w:numId w:val="1"/>
        </w:numPr>
        <w:jc w:val="both"/>
        <w:rPr>
          <w:rFonts w:asciiTheme="minorHAnsi" w:hAnsiTheme="minorHAnsi" w:cs="Arial"/>
          <w:b/>
          <w:sz w:val="22"/>
          <w:szCs w:val="22"/>
        </w:rPr>
      </w:pPr>
      <w:r w:rsidRPr="002C7C18">
        <w:rPr>
          <w:rFonts w:asciiTheme="minorHAnsi" w:hAnsiTheme="minorHAnsi" w:cs="Arial"/>
          <w:b/>
          <w:sz w:val="22"/>
          <w:szCs w:val="22"/>
        </w:rPr>
        <w:t>Branch Chairman welcomes Shipmates to the 202</w:t>
      </w:r>
      <w:r w:rsidR="001812DA" w:rsidRPr="002C7C18">
        <w:rPr>
          <w:rFonts w:asciiTheme="minorHAnsi" w:hAnsiTheme="minorHAnsi" w:cs="Arial"/>
          <w:b/>
          <w:sz w:val="22"/>
          <w:szCs w:val="22"/>
        </w:rPr>
        <w:t>5</w:t>
      </w:r>
      <w:r w:rsidRPr="002C7C18">
        <w:rPr>
          <w:rFonts w:asciiTheme="minorHAnsi" w:hAnsiTheme="minorHAnsi" w:cs="Arial"/>
          <w:b/>
          <w:sz w:val="22"/>
          <w:szCs w:val="22"/>
        </w:rPr>
        <w:t xml:space="preserve"> AGM</w:t>
      </w:r>
    </w:p>
    <w:p w14:paraId="3D1B37AE" w14:textId="77777777" w:rsidR="003847F2" w:rsidRPr="002C7C18" w:rsidRDefault="003847F2" w:rsidP="003847F2">
      <w:pPr>
        <w:jc w:val="both"/>
        <w:rPr>
          <w:rFonts w:asciiTheme="minorHAnsi" w:hAnsiTheme="minorHAnsi" w:cs="Arial"/>
          <w:b/>
          <w:sz w:val="22"/>
          <w:szCs w:val="22"/>
        </w:rPr>
      </w:pPr>
    </w:p>
    <w:p w14:paraId="5833DBE9" w14:textId="008A90B1" w:rsidR="003847F2" w:rsidRPr="002C7C18" w:rsidRDefault="003847F2" w:rsidP="003847F2">
      <w:pPr>
        <w:numPr>
          <w:ilvl w:val="0"/>
          <w:numId w:val="1"/>
        </w:numPr>
        <w:jc w:val="both"/>
        <w:rPr>
          <w:rFonts w:asciiTheme="minorHAnsi" w:hAnsiTheme="minorHAnsi" w:cs="Arial"/>
          <w:b/>
          <w:sz w:val="22"/>
          <w:szCs w:val="22"/>
        </w:rPr>
      </w:pPr>
      <w:r w:rsidRPr="002C7C18">
        <w:rPr>
          <w:rFonts w:asciiTheme="minorHAnsi" w:hAnsiTheme="minorHAnsi" w:cs="Arial"/>
          <w:b/>
          <w:sz w:val="22"/>
          <w:szCs w:val="22"/>
        </w:rPr>
        <w:t>Branch Chaiman proposes the Loyal Toast.</w:t>
      </w:r>
    </w:p>
    <w:p w14:paraId="58886158" w14:textId="77777777" w:rsidR="003847F2" w:rsidRPr="002C7C18" w:rsidRDefault="003847F2" w:rsidP="003847F2">
      <w:pPr>
        <w:jc w:val="both"/>
        <w:rPr>
          <w:rFonts w:asciiTheme="minorHAnsi" w:hAnsiTheme="minorHAnsi" w:cs="Arial"/>
          <w:bCs/>
          <w:sz w:val="22"/>
          <w:szCs w:val="22"/>
        </w:rPr>
      </w:pPr>
    </w:p>
    <w:p w14:paraId="030B55CC" w14:textId="1E219834" w:rsidR="003847F2" w:rsidRPr="002C7C18" w:rsidRDefault="003847F2" w:rsidP="003847F2">
      <w:pPr>
        <w:numPr>
          <w:ilvl w:val="0"/>
          <w:numId w:val="1"/>
        </w:numPr>
        <w:jc w:val="both"/>
        <w:rPr>
          <w:rFonts w:asciiTheme="minorHAnsi" w:hAnsiTheme="minorHAnsi" w:cs="Arial"/>
          <w:b/>
          <w:sz w:val="22"/>
          <w:szCs w:val="22"/>
        </w:rPr>
      </w:pPr>
      <w:r w:rsidRPr="002C7C18">
        <w:rPr>
          <w:rFonts w:asciiTheme="minorHAnsi" w:hAnsiTheme="minorHAnsi" w:cs="Arial"/>
          <w:b/>
          <w:sz w:val="22"/>
          <w:szCs w:val="22"/>
        </w:rPr>
        <w:t>Minutes of the Annual General Meeting 202</w:t>
      </w:r>
      <w:r w:rsidR="00EF34AB" w:rsidRPr="002C7C18">
        <w:rPr>
          <w:rFonts w:asciiTheme="minorHAnsi" w:hAnsiTheme="minorHAnsi" w:cs="Arial"/>
          <w:b/>
          <w:sz w:val="22"/>
          <w:szCs w:val="22"/>
        </w:rPr>
        <w:t>4</w:t>
      </w:r>
    </w:p>
    <w:p w14:paraId="34B7CC0E" w14:textId="77777777" w:rsidR="00251989" w:rsidRPr="002C7C18" w:rsidRDefault="00251989" w:rsidP="00193FE2">
      <w:pPr>
        <w:rPr>
          <w:rFonts w:asciiTheme="minorHAnsi" w:hAnsiTheme="minorHAnsi" w:cs="Arial"/>
          <w:b/>
          <w:sz w:val="22"/>
          <w:szCs w:val="22"/>
        </w:rPr>
      </w:pPr>
    </w:p>
    <w:p w14:paraId="46490C8B" w14:textId="06DEE26B" w:rsidR="00EF34AB" w:rsidRPr="002C7C18" w:rsidRDefault="00251989" w:rsidP="00EF34AB">
      <w:pPr>
        <w:pStyle w:val="ListParagraph"/>
        <w:rPr>
          <w:rFonts w:asciiTheme="minorHAnsi" w:hAnsiTheme="minorHAnsi" w:cs="Arial"/>
          <w:bCs/>
          <w:sz w:val="22"/>
          <w:szCs w:val="22"/>
        </w:rPr>
      </w:pPr>
      <w:r w:rsidRPr="002C7C18">
        <w:rPr>
          <w:rFonts w:asciiTheme="minorHAnsi" w:hAnsiTheme="minorHAnsi" w:cs="Arial"/>
          <w:bCs/>
          <w:sz w:val="22"/>
          <w:szCs w:val="22"/>
        </w:rPr>
        <w:t>Pr</w:t>
      </w:r>
      <w:r w:rsidR="00397B28" w:rsidRPr="002C7C18">
        <w:rPr>
          <w:rFonts w:asciiTheme="minorHAnsi" w:hAnsiTheme="minorHAnsi" w:cs="Arial"/>
          <w:bCs/>
          <w:sz w:val="22"/>
          <w:szCs w:val="22"/>
        </w:rPr>
        <w:t>o</w:t>
      </w:r>
      <w:r w:rsidRPr="002C7C18">
        <w:rPr>
          <w:rFonts w:asciiTheme="minorHAnsi" w:hAnsiTheme="minorHAnsi" w:cs="Arial"/>
          <w:bCs/>
          <w:sz w:val="22"/>
          <w:szCs w:val="22"/>
        </w:rPr>
        <w:t>posed</w:t>
      </w:r>
      <w:r w:rsidR="009C67D8" w:rsidRPr="002C7C18">
        <w:rPr>
          <w:rFonts w:asciiTheme="minorHAnsi" w:hAnsiTheme="minorHAnsi" w:cs="Arial"/>
          <w:bCs/>
          <w:sz w:val="22"/>
          <w:szCs w:val="22"/>
        </w:rPr>
        <w:t xml:space="preserve"> S/M Noel</w:t>
      </w:r>
      <w:r w:rsidRPr="002C7C18">
        <w:rPr>
          <w:rFonts w:asciiTheme="minorHAnsi" w:hAnsiTheme="minorHAnsi" w:cs="Arial"/>
          <w:bCs/>
          <w:sz w:val="22"/>
          <w:szCs w:val="22"/>
        </w:rPr>
        <w:t>, S</w:t>
      </w:r>
      <w:r w:rsidR="00193FE2" w:rsidRPr="002C7C18">
        <w:rPr>
          <w:rFonts w:asciiTheme="minorHAnsi" w:hAnsiTheme="minorHAnsi" w:cs="Arial"/>
          <w:bCs/>
          <w:sz w:val="22"/>
          <w:szCs w:val="22"/>
        </w:rPr>
        <w:t>econded</w:t>
      </w:r>
      <w:r w:rsidR="00825719" w:rsidRPr="002C7C18">
        <w:rPr>
          <w:rFonts w:asciiTheme="minorHAnsi" w:hAnsiTheme="minorHAnsi" w:cs="Arial"/>
          <w:bCs/>
          <w:sz w:val="22"/>
          <w:szCs w:val="22"/>
        </w:rPr>
        <w:t xml:space="preserve"> S/M Bob</w:t>
      </w:r>
      <w:r w:rsidR="00193FE2" w:rsidRPr="002C7C18">
        <w:rPr>
          <w:rFonts w:asciiTheme="minorHAnsi" w:hAnsiTheme="minorHAnsi" w:cs="Arial"/>
          <w:bCs/>
          <w:sz w:val="22"/>
          <w:szCs w:val="22"/>
        </w:rPr>
        <w:t xml:space="preserve">, </w:t>
      </w:r>
      <w:r w:rsidR="00825719" w:rsidRPr="002C7C18">
        <w:rPr>
          <w:rFonts w:asciiTheme="minorHAnsi" w:hAnsiTheme="minorHAnsi" w:cs="Arial"/>
          <w:bCs/>
          <w:sz w:val="22"/>
          <w:szCs w:val="22"/>
        </w:rPr>
        <w:t>all approved</w:t>
      </w:r>
    </w:p>
    <w:p w14:paraId="690BD44E" w14:textId="77777777" w:rsidR="00193FE2" w:rsidRPr="002C7C18" w:rsidRDefault="00193FE2" w:rsidP="00EF34AB">
      <w:pPr>
        <w:pStyle w:val="ListParagraph"/>
        <w:rPr>
          <w:rFonts w:asciiTheme="minorHAnsi" w:hAnsiTheme="minorHAnsi" w:cs="Arial"/>
          <w:b/>
          <w:sz w:val="22"/>
          <w:szCs w:val="22"/>
        </w:rPr>
      </w:pPr>
    </w:p>
    <w:p w14:paraId="49272ED7" w14:textId="77777777" w:rsidR="00825719" w:rsidRPr="002C7C18" w:rsidRDefault="003847F2" w:rsidP="003847F2">
      <w:pPr>
        <w:numPr>
          <w:ilvl w:val="0"/>
          <w:numId w:val="1"/>
        </w:numPr>
        <w:jc w:val="both"/>
        <w:rPr>
          <w:rFonts w:asciiTheme="minorHAnsi" w:hAnsiTheme="minorHAnsi" w:cs="Arial"/>
          <w:b/>
          <w:sz w:val="22"/>
          <w:szCs w:val="22"/>
        </w:rPr>
      </w:pPr>
      <w:r w:rsidRPr="002C7C18">
        <w:rPr>
          <w:rFonts w:asciiTheme="minorHAnsi" w:hAnsiTheme="minorHAnsi" w:cs="Arial"/>
          <w:b/>
          <w:sz w:val="22"/>
          <w:szCs w:val="22"/>
        </w:rPr>
        <w:t>Previous Meeting and Matters arising</w:t>
      </w:r>
    </w:p>
    <w:p w14:paraId="1369B28A" w14:textId="10EF589D" w:rsidR="003847F2" w:rsidRPr="002C7C18" w:rsidRDefault="00825719" w:rsidP="00825719">
      <w:pPr>
        <w:ind w:left="720"/>
        <w:jc w:val="both"/>
        <w:rPr>
          <w:rFonts w:asciiTheme="minorHAnsi" w:hAnsiTheme="minorHAnsi" w:cs="Arial"/>
          <w:b/>
          <w:sz w:val="22"/>
          <w:szCs w:val="22"/>
        </w:rPr>
      </w:pPr>
      <w:r w:rsidRPr="002C7C18">
        <w:rPr>
          <w:rFonts w:asciiTheme="minorHAnsi" w:hAnsiTheme="minorHAnsi" w:cs="Arial"/>
          <w:b/>
          <w:sz w:val="22"/>
          <w:szCs w:val="22"/>
        </w:rPr>
        <w:t xml:space="preserve"> </w:t>
      </w:r>
      <w:r w:rsidRPr="002C7C18">
        <w:rPr>
          <w:rFonts w:asciiTheme="minorHAnsi" w:hAnsiTheme="minorHAnsi" w:cs="Arial"/>
          <w:bCs/>
          <w:sz w:val="22"/>
          <w:szCs w:val="22"/>
        </w:rPr>
        <w:t>None</w:t>
      </w:r>
    </w:p>
    <w:p w14:paraId="2A5907A6" w14:textId="06FE6C6F" w:rsidR="003847F2" w:rsidRPr="002C7C18" w:rsidRDefault="003847F2" w:rsidP="003847F2">
      <w:pPr>
        <w:pStyle w:val="ListParagraph"/>
        <w:rPr>
          <w:rFonts w:asciiTheme="minorHAnsi" w:hAnsiTheme="minorHAnsi" w:cs="Arial"/>
          <w:b/>
          <w:sz w:val="22"/>
          <w:szCs w:val="22"/>
        </w:rPr>
      </w:pPr>
    </w:p>
    <w:p w14:paraId="4EB5AA74" w14:textId="4A4F77CA" w:rsidR="003847F2" w:rsidRPr="002C7C18" w:rsidRDefault="003847F2" w:rsidP="003847F2">
      <w:pPr>
        <w:numPr>
          <w:ilvl w:val="0"/>
          <w:numId w:val="1"/>
        </w:numPr>
        <w:jc w:val="both"/>
        <w:rPr>
          <w:rFonts w:asciiTheme="minorHAnsi" w:hAnsiTheme="minorHAnsi" w:cs="Arial"/>
          <w:b/>
          <w:sz w:val="22"/>
          <w:szCs w:val="22"/>
        </w:rPr>
      </w:pPr>
      <w:r w:rsidRPr="002C7C18">
        <w:rPr>
          <w:rFonts w:asciiTheme="minorHAnsi" w:hAnsiTheme="minorHAnsi" w:cs="Arial"/>
          <w:b/>
          <w:sz w:val="22"/>
          <w:szCs w:val="22"/>
        </w:rPr>
        <w:t>Branch Reports</w:t>
      </w:r>
    </w:p>
    <w:p w14:paraId="58F31533" w14:textId="77777777" w:rsidR="003847F2" w:rsidRPr="002C7C18" w:rsidRDefault="003847F2" w:rsidP="003847F2">
      <w:pPr>
        <w:jc w:val="both"/>
        <w:rPr>
          <w:rFonts w:asciiTheme="minorHAnsi" w:hAnsiTheme="minorHAnsi" w:cs="Arial"/>
          <w:bCs/>
          <w:sz w:val="22"/>
          <w:szCs w:val="22"/>
        </w:rPr>
      </w:pPr>
    </w:p>
    <w:p w14:paraId="5928A816" w14:textId="77777777" w:rsidR="00825719" w:rsidRDefault="003847F2" w:rsidP="003847F2">
      <w:pPr>
        <w:spacing w:after="240"/>
        <w:ind w:left="360"/>
        <w:jc w:val="both"/>
        <w:rPr>
          <w:rFonts w:asciiTheme="minorHAnsi" w:hAnsiTheme="minorHAnsi" w:cs="Arial"/>
          <w:b/>
          <w:sz w:val="22"/>
          <w:szCs w:val="22"/>
        </w:rPr>
      </w:pPr>
      <w:r w:rsidRPr="00BD5A00">
        <w:rPr>
          <w:rFonts w:asciiTheme="minorHAnsi" w:hAnsiTheme="minorHAnsi" w:cs="Arial"/>
          <w:b/>
          <w:sz w:val="22"/>
          <w:szCs w:val="22"/>
        </w:rPr>
        <w:t xml:space="preserve">Chairman’s Report, </w:t>
      </w:r>
    </w:p>
    <w:p w14:paraId="44A749FE" w14:textId="1CA2143E" w:rsidR="00BD5A00" w:rsidRDefault="00BD5A00" w:rsidP="003847F2">
      <w:pPr>
        <w:spacing w:after="240"/>
        <w:ind w:left="360"/>
        <w:jc w:val="both"/>
        <w:rPr>
          <w:rFonts w:asciiTheme="minorHAnsi" w:hAnsiTheme="minorHAnsi" w:cs="Arial"/>
          <w:bCs/>
          <w:sz w:val="22"/>
          <w:szCs w:val="22"/>
        </w:rPr>
      </w:pPr>
      <w:r w:rsidRPr="00A700E4">
        <w:rPr>
          <w:rFonts w:asciiTheme="minorHAnsi" w:hAnsiTheme="minorHAnsi" w:cs="Arial"/>
          <w:bCs/>
          <w:sz w:val="22"/>
          <w:szCs w:val="22"/>
        </w:rPr>
        <w:t>I would like to take this opportunity to wish all shipmates a happy</w:t>
      </w:r>
      <w:r w:rsidR="00AD2A4A" w:rsidRPr="00A700E4">
        <w:rPr>
          <w:rFonts w:asciiTheme="minorHAnsi" w:hAnsiTheme="minorHAnsi" w:cs="Arial"/>
          <w:bCs/>
          <w:sz w:val="22"/>
          <w:szCs w:val="22"/>
        </w:rPr>
        <w:t xml:space="preserve"> and healthy new year and I trust you are all keeping well</w:t>
      </w:r>
      <w:r w:rsidR="00A700E4" w:rsidRPr="00A700E4">
        <w:rPr>
          <w:rFonts w:asciiTheme="minorHAnsi" w:hAnsiTheme="minorHAnsi" w:cs="Arial"/>
          <w:bCs/>
          <w:sz w:val="22"/>
          <w:szCs w:val="22"/>
        </w:rPr>
        <w:t xml:space="preserve">. I </w:t>
      </w:r>
      <w:r w:rsidR="00A700E4">
        <w:rPr>
          <w:rFonts w:asciiTheme="minorHAnsi" w:hAnsiTheme="minorHAnsi" w:cs="Arial"/>
          <w:bCs/>
          <w:sz w:val="22"/>
          <w:szCs w:val="22"/>
        </w:rPr>
        <w:t xml:space="preserve">would like to give a very warm welcome to </w:t>
      </w:r>
      <w:r w:rsidR="003D6ECB">
        <w:rPr>
          <w:rFonts w:asciiTheme="minorHAnsi" w:hAnsiTheme="minorHAnsi" w:cs="Arial"/>
          <w:bCs/>
          <w:sz w:val="22"/>
          <w:szCs w:val="22"/>
        </w:rPr>
        <w:t xml:space="preserve">all shipmates to our AGM and mention again </w:t>
      </w:r>
      <w:r w:rsidR="008F06C1">
        <w:rPr>
          <w:rFonts w:asciiTheme="minorHAnsi" w:hAnsiTheme="minorHAnsi" w:cs="Arial"/>
          <w:bCs/>
          <w:sz w:val="22"/>
          <w:szCs w:val="22"/>
        </w:rPr>
        <w:t xml:space="preserve">that if any have come by Taxi the are welcome to have the taxi fare </w:t>
      </w:r>
      <w:r w:rsidR="00C22EA2">
        <w:rPr>
          <w:rFonts w:asciiTheme="minorHAnsi" w:hAnsiTheme="minorHAnsi" w:cs="Arial"/>
          <w:bCs/>
          <w:sz w:val="22"/>
          <w:szCs w:val="22"/>
        </w:rPr>
        <w:t xml:space="preserve">refunded by the branch. </w:t>
      </w:r>
    </w:p>
    <w:p w14:paraId="4A1F24FF" w14:textId="00C04905" w:rsidR="00C22EA2" w:rsidRDefault="00C22EA2" w:rsidP="003847F2">
      <w:pPr>
        <w:spacing w:after="240"/>
        <w:ind w:left="360"/>
        <w:jc w:val="both"/>
        <w:rPr>
          <w:rFonts w:asciiTheme="minorHAnsi" w:hAnsiTheme="minorHAnsi" w:cs="Arial"/>
          <w:bCs/>
          <w:sz w:val="22"/>
          <w:szCs w:val="22"/>
        </w:rPr>
      </w:pPr>
      <w:r>
        <w:rPr>
          <w:rFonts w:asciiTheme="minorHAnsi" w:hAnsiTheme="minorHAnsi" w:cs="Arial"/>
          <w:bCs/>
          <w:sz w:val="22"/>
          <w:szCs w:val="22"/>
        </w:rPr>
        <w:t xml:space="preserve">I n2024 we were back in the Working Men’s </w:t>
      </w:r>
      <w:r w:rsidR="009756D6">
        <w:rPr>
          <w:rFonts w:asciiTheme="minorHAnsi" w:hAnsiTheme="minorHAnsi" w:cs="Arial"/>
          <w:bCs/>
          <w:sz w:val="22"/>
          <w:szCs w:val="22"/>
        </w:rPr>
        <w:t>Club on various Thursdays and that has gone down well with shipmates.</w:t>
      </w:r>
    </w:p>
    <w:p w14:paraId="73D990AC" w14:textId="520CB484" w:rsidR="009756D6" w:rsidRDefault="00E5099E" w:rsidP="003847F2">
      <w:pPr>
        <w:spacing w:after="240"/>
        <w:ind w:left="360"/>
        <w:jc w:val="both"/>
        <w:rPr>
          <w:rFonts w:asciiTheme="minorHAnsi" w:hAnsiTheme="minorHAnsi" w:cs="Arial"/>
          <w:bCs/>
          <w:sz w:val="22"/>
          <w:szCs w:val="22"/>
        </w:rPr>
      </w:pPr>
      <w:r>
        <w:rPr>
          <w:rFonts w:asciiTheme="minorHAnsi" w:hAnsiTheme="minorHAnsi" w:cs="Arial"/>
          <w:bCs/>
          <w:sz w:val="22"/>
          <w:szCs w:val="22"/>
        </w:rPr>
        <w:t>Unfortunately,</w:t>
      </w:r>
      <w:r w:rsidR="00204E82">
        <w:rPr>
          <w:rFonts w:asciiTheme="minorHAnsi" w:hAnsiTheme="minorHAnsi" w:cs="Arial"/>
          <w:bCs/>
          <w:sz w:val="22"/>
          <w:szCs w:val="22"/>
        </w:rPr>
        <w:t xml:space="preserve"> I broke my shoulder e</w:t>
      </w:r>
      <w:r>
        <w:rPr>
          <w:rFonts w:asciiTheme="minorHAnsi" w:hAnsiTheme="minorHAnsi" w:cs="Arial"/>
          <w:bCs/>
          <w:sz w:val="22"/>
          <w:szCs w:val="22"/>
        </w:rPr>
        <w:t>arlier in the year and as a result was out of action for a few months.</w:t>
      </w:r>
    </w:p>
    <w:p w14:paraId="0273554C" w14:textId="26BFB594" w:rsidR="00E5099E" w:rsidRDefault="00E5099E" w:rsidP="003847F2">
      <w:pPr>
        <w:spacing w:after="240"/>
        <w:ind w:left="360"/>
        <w:jc w:val="both"/>
        <w:rPr>
          <w:rFonts w:asciiTheme="minorHAnsi" w:hAnsiTheme="minorHAnsi" w:cs="Arial"/>
          <w:bCs/>
          <w:sz w:val="22"/>
          <w:szCs w:val="22"/>
        </w:rPr>
      </w:pPr>
      <w:r>
        <w:rPr>
          <w:rFonts w:asciiTheme="minorHAnsi" w:hAnsiTheme="minorHAnsi" w:cs="Arial"/>
          <w:bCs/>
          <w:sz w:val="22"/>
          <w:szCs w:val="22"/>
        </w:rPr>
        <w:t xml:space="preserve">We have held several </w:t>
      </w:r>
      <w:r w:rsidR="00F42544">
        <w:rPr>
          <w:rFonts w:asciiTheme="minorHAnsi" w:hAnsiTheme="minorHAnsi" w:cs="Arial"/>
          <w:bCs/>
          <w:sz w:val="22"/>
          <w:szCs w:val="22"/>
        </w:rPr>
        <w:t xml:space="preserve">memorial events during the year, including the </w:t>
      </w:r>
      <w:r w:rsidR="003470E1">
        <w:rPr>
          <w:rFonts w:asciiTheme="minorHAnsi" w:hAnsiTheme="minorHAnsi" w:cs="Arial"/>
          <w:bCs/>
          <w:sz w:val="22"/>
          <w:szCs w:val="22"/>
        </w:rPr>
        <w:t xml:space="preserve">Remembrance Service </w:t>
      </w:r>
      <w:r w:rsidR="002E300C">
        <w:rPr>
          <w:rFonts w:asciiTheme="minorHAnsi" w:hAnsiTheme="minorHAnsi" w:cs="Arial"/>
          <w:bCs/>
          <w:sz w:val="22"/>
          <w:szCs w:val="22"/>
        </w:rPr>
        <w:t xml:space="preserve">at the Town Hall, </w:t>
      </w:r>
      <w:r w:rsidR="003470E1">
        <w:rPr>
          <w:rFonts w:asciiTheme="minorHAnsi" w:hAnsiTheme="minorHAnsi" w:cs="Arial"/>
          <w:bCs/>
          <w:sz w:val="22"/>
          <w:szCs w:val="22"/>
        </w:rPr>
        <w:t>and HMS BROADWATER</w:t>
      </w:r>
      <w:r w:rsidR="002E300C">
        <w:rPr>
          <w:rFonts w:asciiTheme="minorHAnsi" w:hAnsiTheme="minorHAnsi" w:cs="Arial"/>
          <w:bCs/>
          <w:sz w:val="22"/>
          <w:szCs w:val="22"/>
        </w:rPr>
        <w:t xml:space="preserve"> memorial at St Mary</w:t>
      </w:r>
      <w:r w:rsidR="000A5824">
        <w:rPr>
          <w:rFonts w:asciiTheme="minorHAnsi" w:hAnsiTheme="minorHAnsi" w:cs="Arial"/>
          <w:bCs/>
          <w:sz w:val="22"/>
          <w:szCs w:val="22"/>
        </w:rPr>
        <w:t xml:space="preserve">’s Church Broadwater. Which was attended by the </w:t>
      </w:r>
      <w:proofErr w:type="gramStart"/>
      <w:r w:rsidR="000A5824">
        <w:rPr>
          <w:rFonts w:asciiTheme="minorHAnsi" w:hAnsiTheme="minorHAnsi" w:cs="Arial"/>
          <w:bCs/>
          <w:sz w:val="22"/>
          <w:szCs w:val="22"/>
        </w:rPr>
        <w:t>Mayor</w:t>
      </w:r>
      <w:proofErr w:type="gramEnd"/>
      <w:r w:rsidR="000A5824">
        <w:rPr>
          <w:rFonts w:asciiTheme="minorHAnsi" w:hAnsiTheme="minorHAnsi" w:cs="Arial"/>
          <w:bCs/>
          <w:sz w:val="22"/>
          <w:szCs w:val="22"/>
        </w:rPr>
        <w:t xml:space="preserve"> and </w:t>
      </w:r>
      <w:r w:rsidR="005114F9">
        <w:rPr>
          <w:rFonts w:asciiTheme="minorHAnsi" w:hAnsiTheme="minorHAnsi" w:cs="Arial"/>
          <w:bCs/>
          <w:sz w:val="22"/>
          <w:szCs w:val="22"/>
        </w:rPr>
        <w:t>some families.</w:t>
      </w:r>
    </w:p>
    <w:p w14:paraId="67566094" w14:textId="77777777" w:rsidR="00AC5E91" w:rsidRDefault="005114F9" w:rsidP="003847F2">
      <w:pPr>
        <w:spacing w:after="240"/>
        <w:ind w:left="360"/>
        <w:jc w:val="both"/>
        <w:rPr>
          <w:rFonts w:asciiTheme="minorHAnsi" w:hAnsiTheme="minorHAnsi" w:cs="Arial"/>
          <w:bCs/>
          <w:sz w:val="22"/>
          <w:szCs w:val="22"/>
        </w:rPr>
      </w:pPr>
      <w:r>
        <w:rPr>
          <w:rFonts w:asciiTheme="minorHAnsi" w:hAnsiTheme="minorHAnsi" w:cs="Arial"/>
          <w:bCs/>
          <w:sz w:val="22"/>
          <w:szCs w:val="22"/>
        </w:rPr>
        <w:lastRenderedPageBreak/>
        <w:t>We also had an exce</w:t>
      </w:r>
      <w:r w:rsidR="00DF1E70">
        <w:rPr>
          <w:rFonts w:asciiTheme="minorHAnsi" w:hAnsiTheme="minorHAnsi" w:cs="Arial"/>
          <w:bCs/>
          <w:sz w:val="22"/>
          <w:szCs w:val="22"/>
        </w:rPr>
        <w:t>llent Trafalgar Night do at the Sussex Yacht Club</w:t>
      </w:r>
      <w:r w:rsidR="00117B08">
        <w:rPr>
          <w:rFonts w:asciiTheme="minorHAnsi" w:hAnsiTheme="minorHAnsi" w:cs="Arial"/>
          <w:bCs/>
          <w:sz w:val="22"/>
          <w:szCs w:val="22"/>
        </w:rPr>
        <w:t xml:space="preserve"> with the HMS Sussex shipmates </w:t>
      </w:r>
      <w:r w:rsidR="009215B7">
        <w:rPr>
          <w:rFonts w:asciiTheme="minorHAnsi" w:hAnsiTheme="minorHAnsi" w:cs="Arial"/>
          <w:bCs/>
          <w:sz w:val="22"/>
          <w:szCs w:val="22"/>
        </w:rPr>
        <w:t xml:space="preserve">Association. However, we do need </w:t>
      </w:r>
      <w:r w:rsidR="00832E48">
        <w:rPr>
          <w:rFonts w:asciiTheme="minorHAnsi" w:hAnsiTheme="minorHAnsi" w:cs="Arial"/>
          <w:bCs/>
          <w:sz w:val="22"/>
          <w:szCs w:val="22"/>
        </w:rPr>
        <w:t xml:space="preserve">more to attend these events and may soon start collecting </w:t>
      </w:r>
      <w:r w:rsidR="00AC5E91">
        <w:rPr>
          <w:rFonts w:asciiTheme="minorHAnsi" w:hAnsiTheme="minorHAnsi" w:cs="Arial"/>
          <w:bCs/>
          <w:sz w:val="22"/>
          <w:szCs w:val="22"/>
        </w:rPr>
        <w:t xml:space="preserve">in advance for </w:t>
      </w:r>
      <w:proofErr w:type="gramStart"/>
      <w:r w:rsidR="00AC5E91">
        <w:rPr>
          <w:rFonts w:asciiTheme="minorHAnsi" w:hAnsiTheme="minorHAnsi" w:cs="Arial"/>
          <w:bCs/>
          <w:sz w:val="22"/>
          <w:szCs w:val="22"/>
        </w:rPr>
        <w:t>this years</w:t>
      </w:r>
      <w:proofErr w:type="gramEnd"/>
      <w:r w:rsidR="00AC5E91">
        <w:rPr>
          <w:rFonts w:asciiTheme="minorHAnsi" w:hAnsiTheme="minorHAnsi" w:cs="Arial"/>
          <w:bCs/>
          <w:sz w:val="22"/>
          <w:szCs w:val="22"/>
        </w:rPr>
        <w:t xml:space="preserve"> do.</w:t>
      </w:r>
    </w:p>
    <w:p w14:paraId="48D2E766" w14:textId="5F059FCC" w:rsidR="00DE5CF9" w:rsidRDefault="00AC5E91" w:rsidP="003847F2">
      <w:pPr>
        <w:spacing w:after="240"/>
        <w:ind w:left="360"/>
        <w:jc w:val="both"/>
        <w:rPr>
          <w:rFonts w:asciiTheme="minorHAnsi" w:hAnsiTheme="minorHAnsi" w:cs="Arial"/>
          <w:bCs/>
          <w:sz w:val="22"/>
          <w:szCs w:val="22"/>
        </w:rPr>
      </w:pPr>
      <w:r>
        <w:rPr>
          <w:rFonts w:asciiTheme="minorHAnsi" w:hAnsiTheme="minorHAnsi" w:cs="Arial"/>
          <w:bCs/>
          <w:sz w:val="22"/>
          <w:szCs w:val="22"/>
        </w:rPr>
        <w:t xml:space="preserve">I should tell you </w:t>
      </w:r>
      <w:r w:rsidR="007E398D">
        <w:rPr>
          <w:rFonts w:asciiTheme="minorHAnsi" w:hAnsiTheme="minorHAnsi" w:cs="Arial"/>
          <w:bCs/>
          <w:sz w:val="22"/>
          <w:szCs w:val="22"/>
        </w:rPr>
        <w:t>that my dear wife Helena has been in Worthing Hospital</w:t>
      </w:r>
      <w:r w:rsidR="002A1FA2">
        <w:rPr>
          <w:rFonts w:asciiTheme="minorHAnsi" w:hAnsiTheme="minorHAnsi" w:cs="Arial"/>
          <w:bCs/>
          <w:sz w:val="22"/>
          <w:szCs w:val="22"/>
        </w:rPr>
        <w:t xml:space="preserve"> for 3 months with a bleed on the brain and has now been </w:t>
      </w:r>
      <w:r w:rsidR="00FC6651">
        <w:rPr>
          <w:rFonts w:asciiTheme="minorHAnsi" w:hAnsiTheme="minorHAnsi" w:cs="Arial"/>
          <w:bCs/>
          <w:sz w:val="22"/>
          <w:szCs w:val="22"/>
        </w:rPr>
        <w:t>transferred to Gifford House, Queen Ale</w:t>
      </w:r>
      <w:r w:rsidR="00FB76A1">
        <w:rPr>
          <w:rFonts w:asciiTheme="minorHAnsi" w:hAnsiTheme="minorHAnsi" w:cs="Arial"/>
          <w:bCs/>
          <w:sz w:val="22"/>
          <w:szCs w:val="22"/>
        </w:rPr>
        <w:t xml:space="preserve">xander Hospital Home </w:t>
      </w:r>
      <w:r w:rsidR="006E1A6E">
        <w:rPr>
          <w:rFonts w:asciiTheme="minorHAnsi" w:hAnsiTheme="minorHAnsi" w:cs="Arial"/>
          <w:bCs/>
          <w:sz w:val="22"/>
          <w:szCs w:val="22"/>
        </w:rPr>
        <w:t xml:space="preserve">(Care for Veterans). She is in excellent hands </w:t>
      </w:r>
      <w:r w:rsidR="008C0ADA">
        <w:rPr>
          <w:rFonts w:asciiTheme="minorHAnsi" w:hAnsiTheme="minorHAnsi" w:cs="Arial"/>
          <w:bCs/>
          <w:sz w:val="22"/>
          <w:szCs w:val="22"/>
        </w:rPr>
        <w:t>and has been made very comfortable</w:t>
      </w:r>
      <w:r w:rsidR="00AB640A">
        <w:rPr>
          <w:rFonts w:asciiTheme="minorHAnsi" w:hAnsiTheme="minorHAnsi" w:cs="Arial"/>
          <w:bCs/>
          <w:sz w:val="22"/>
          <w:szCs w:val="22"/>
        </w:rPr>
        <w:t>. Unfortunately, she has lost the ability to speak</w:t>
      </w:r>
      <w:r w:rsidR="00DE5CF9">
        <w:rPr>
          <w:rFonts w:asciiTheme="minorHAnsi" w:hAnsiTheme="minorHAnsi" w:cs="Arial"/>
          <w:bCs/>
          <w:sz w:val="22"/>
          <w:szCs w:val="22"/>
        </w:rPr>
        <w:t xml:space="preserve"> and swallow and is being tube fed.</w:t>
      </w:r>
    </w:p>
    <w:p w14:paraId="25E623D5" w14:textId="57573D2E" w:rsidR="005114F9" w:rsidRPr="00A700E4" w:rsidRDefault="009215B7" w:rsidP="003847F2">
      <w:pPr>
        <w:spacing w:after="240"/>
        <w:ind w:left="360"/>
        <w:jc w:val="both"/>
        <w:rPr>
          <w:rFonts w:asciiTheme="minorHAnsi" w:hAnsiTheme="minorHAnsi" w:cs="Arial"/>
          <w:bCs/>
          <w:sz w:val="22"/>
          <w:szCs w:val="22"/>
        </w:rPr>
      </w:pPr>
      <w:r>
        <w:rPr>
          <w:rFonts w:asciiTheme="minorHAnsi" w:hAnsiTheme="minorHAnsi" w:cs="Arial"/>
          <w:bCs/>
          <w:sz w:val="22"/>
          <w:szCs w:val="22"/>
        </w:rPr>
        <w:t xml:space="preserve"> </w:t>
      </w:r>
    </w:p>
    <w:p w14:paraId="33BE0791" w14:textId="77777777" w:rsidR="00825719" w:rsidRPr="002C7C18" w:rsidRDefault="003847F2" w:rsidP="003847F2">
      <w:pPr>
        <w:spacing w:after="240"/>
        <w:ind w:left="360"/>
        <w:jc w:val="both"/>
        <w:rPr>
          <w:rFonts w:asciiTheme="minorHAnsi" w:hAnsiTheme="minorHAnsi" w:cs="Arial"/>
          <w:bCs/>
          <w:sz w:val="22"/>
          <w:szCs w:val="22"/>
        </w:rPr>
      </w:pPr>
      <w:r w:rsidRPr="002C7C18">
        <w:rPr>
          <w:rFonts w:asciiTheme="minorHAnsi" w:hAnsiTheme="minorHAnsi" w:cs="Arial"/>
          <w:b/>
          <w:sz w:val="22"/>
          <w:szCs w:val="22"/>
        </w:rPr>
        <w:t>Secretary’s Report</w:t>
      </w:r>
      <w:r w:rsidRPr="002C7C18">
        <w:rPr>
          <w:rFonts w:asciiTheme="minorHAnsi" w:hAnsiTheme="minorHAnsi" w:cs="Arial"/>
          <w:bCs/>
          <w:sz w:val="22"/>
          <w:szCs w:val="22"/>
        </w:rPr>
        <w:t>,</w:t>
      </w:r>
    </w:p>
    <w:p w14:paraId="5452009B" w14:textId="77777777" w:rsidR="002E001F" w:rsidRPr="002C7C18" w:rsidRDefault="002E001F" w:rsidP="002E001F">
      <w:pPr>
        <w:jc w:val="both"/>
        <w:rPr>
          <w:rFonts w:asciiTheme="minorHAnsi" w:hAnsiTheme="minorHAnsi"/>
          <w:sz w:val="22"/>
          <w:szCs w:val="22"/>
        </w:rPr>
      </w:pPr>
      <w:r w:rsidRPr="002C7C18">
        <w:rPr>
          <w:rFonts w:asciiTheme="minorHAnsi" w:hAnsiTheme="minorHAnsi"/>
          <w:sz w:val="22"/>
          <w:szCs w:val="22"/>
        </w:rPr>
        <w:t>Over the last year, although our membership has remained pretty stable, member participation has been poor, with the same dozen or so people attending meetings on a regular basis. This is disappointing as a lot of time and work goes into maintaining the branch by the committee. We even paid to attend the Broadwater Carnival in 2024 and had to withdraw due to lack of support from members. There was also no RNA involvement with the Armed Forces Day in Worthing. The few people that did attend are the same that come along to our meeting.</w:t>
      </w:r>
    </w:p>
    <w:p w14:paraId="68EE1CFD" w14:textId="77777777" w:rsidR="002E001F" w:rsidRPr="002C7C18" w:rsidRDefault="002E001F" w:rsidP="002E001F">
      <w:pPr>
        <w:jc w:val="both"/>
        <w:rPr>
          <w:rFonts w:asciiTheme="minorHAnsi" w:hAnsiTheme="minorHAnsi"/>
          <w:sz w:val="22"/>
          <w:szCs w:val="22"/>
        </w:rPr>
      </w:pPr>
      <w:r w:rsidRPr="002C7C18">
        <w:rPr>
          <w:rFonts w:asciiTheme="minorHAnsi" w:hAnsiTheme="minorHAnsi"/>
          <w:sz w:val="22"/>
          <w:szCs w:val="22"/>
        </w:rPr>
        <w:t>Emails have been sent to all members regarding this year Subs and membership of the Broadwater Working Men’s Conservative Club, to date only 17 shipmates have responded and paid.</w:t>
      </w:r>
    </w:p>
    <w:p w14:paraId="6DA783C0" w14:textId="77777777" w:rsidR="00825719" w:rsidRPr="002C7C18" w:rsidRDefault="00825719" w:rsidP="003847F2">
      <w:pPr>
        <w:spacing w:after="240"/>
        <w:ind w:left="360"/>
        <w:jc w:val="both"/>
        <w:rPr>
          <w:rFonts w:asciiTheme="minorHAnsi" w:hAnsiTheme="minorHAnsi" w:cs="Arial"/>
          <w:bCs/>
          <w:sz w:val="22"/>
          <w:szCs w:val="22"/>
        </w:rPr>
      </w:pPr>
    </w:p>
    <w:p w14:paraId="51E50577" w14:textId="77777777" w:rsidR="002E001F" w:rsidRPr="002C7C18" w:rsidRDefault="003847F2" w:rsidP="003847F2">
      <w:pPr>
        <w:spacing w:after="240"/>
        <w:ind w:left="360"/>
        <w:jc w:val="both"/>
        <w:rPr>
          <w:rFonts w:asciiTheme="minorHAnsi" w:hAnsiTheme="minorHAnsi" w:cs="Arial"/>
          <w:b/>
          <w:sz w:val="22"/>
          <w:szCs w:val="22"/>
        </w:rPr>
      </w:pPr>
      <w:r w:rsidRPr="002C7C18">
        <w:rPr>
          <w:rFonts w:asciiTheme="minorHAnsi" w:hAnsiTheme="minorHAnsi" w:cs="Arial"/>
          <w:bCs/>
          <w:sz w:val="22"/>
          <w:szCs w:val="22"/>
        </w:rPr>
        <w:t xml:space="preserve"> </w:t>
      </w:r>
      <w:r w:rsidRPr="002C7C18">
        <w:rPr>
          <w:rFonts w:asciiTheme="minorHAnsi" w:hAnsiTheme="minorHAnsi" w:cs="Arial"/>
          <w:b/>
          <w:sz w:val="22"/>
          <w:szCs w:val="22"/>
        </w:rPr>
        <w:t>Treasurer’s Report,</w:t>
      </w:r>
    </w:p>
    <w:p w14:paraId="580F5B28" w14:textId="77777777" w:rsidR="0050576C" w:rsidRPr="002C7C18" w:rsidRDefault="0050576C" w:rsidP="0050576C">
      <w:pPr>
        <w:pStyle w:val="ListParagraph"/>
        <w:rPr>
          <w:rFonts w:asciiTheme="minorHAnsi" w:hAnsiTheme="minorHAnsi"/>
          <w:sz w:val="22"/>
          <w:szCs w:val="22"/>
        </w:rPr>
      </w:pPr>
      <w:r w:rsidRPr="002C7C18">
        <w:rPr>
          <w:rFonts w:asciiTheme="minorHAnsi" w:hAnsiTheme="minorHAnsi"/>
          <w:sz w:val="22"/>
          <w:szCs w:val="22"/>
        </w:rPr>
        <w:t>Branch: Worthing</w:t>
      </w:r>
    </w:p>
    <w:p w14:paraId="6028F7A1" w14:textId="77777777" w:rsidR="0050576C" w:rsidRPr="002C7C18" w:rsidRDefault="0050576C" w:rsidP="0050576C">
      <w:pPr>
        <w:pStyle w:val="ListParagraph"/>
        <w:rPr>
          <w:rFonts w:asciiTheme="minorHAnsi" w:hAnsiTheme="minorHAnsi"/>
          <w:sz w:val="22"/>
          <w:szCs w:val="22"/>
        </w:rPr>
      </w:pPr>
      <w:r w:rsidRPr="002C7C18">
        <w:rPr>
          <w:rFonts w:asciiTheme="minorHAnsi" w:hAnsiTheme="minorHAnsi"/>
          <w:sz w:val="22"/>
          <w:szCs w:val="22"/>
        </w:rPr>
        <w:t>Charity Number: 1070089</w:t>
      </w:r>
    </w:p>
    <w:p w14:paraId="1EB0BD1F" w14:textId="77777777" w:rsidR="0050576C" w:rsidRPr="002C7C18" w:rsidRDefault="0050576C" w:rsidP="0050576C">
      <w:pPr>
        <w:rPr>
          <w:rFonts w:asciiTheme="minorHAnsi" w:hAnsiTheme="minorHAnsi"/>
          <w:sz w:val="22"/>
          <w:szCs w:val="22"/>
        </w:rPr>
      </w:pPr>
    </w:p>
    <w:p w14:paraId="7D541BBC" w14:textId="77777777" w:rsidR="0050576C" w:rsidRPr="002C7C18" w:rsidRDefault="0050576C" w:rsidP="0050576C">
      <w:pPr>
        <w:rPr>
          <w:rFonts w:asciiTheme="minorHAnsi" w:hAnsiTheme="minorHAnsi"/>
          <w:sz w:val="22"/>
          <w:szCs w:val="22"/>
        </w:rPr>
      </w:pPr>
      <w:r w:rsidRPr="002C7C18">
        <w:rPr>
          <w:rFonts w:asciiTheme="minorHAnsi" w:hAnsiTheme="minorHAnsi"/>
          <w:sz w:val="22"/>
          <w:szCs w:val="22"/>
        </w:rPr>
        <w:t>Income into the Branch this year came from Branch Subs &amp; the Trafalgar Night Raffle.</w:t>
      </w:r>
    </w:p>
    <w:p w14:paraId="3886FB67" w14:textId="2169F6FA" w:rsidR="0050576C" w:rsidRPr="002C7C18" w:rsidRDefault="0050576C" w:rsidP="0050576C">
      <w:pPr>
        <w:rPr>
          <w:rFonts w:asciiTheme="minorHAnsi" w:hAnsiTheme="minorHAnsi"/>
          <w:sz w:val="22"/>
          <w:szCs w:val="22"/>
        </w:rPr>
      </w:pPr>
      <w:r w:rsidRPr="002C7C18">
        <w:rPr>
          <w:rFonts w:asciiTheme="minorHAnsi" w:hAnsiTheme="minorHAnsi"/>
          <w:sz w:val="22"/>
          <w:szCs w:val="22"/>
        </w:rPr>
        <w:t>Expenditure was for the maintenance of the website, liability insurance, stationary, &amp; payment for the stall at the Broadwater Carnival which we did not attend.</w:t>
      </w:r>
    </w:p>
    <w:p w14:paraId="2D678286" w14:textId="77777777" w:rsidR="0050576C" w:rsidRPr="002C7C18" w:rsidRDefault="0050576C" w:rsidP="0050576C">
      <w:pPr>
        <w:pStyle w:val="ListParagraph"/>
        <w:jc w:val="center"/>
        <w:rPr>
          <w:rFonts w:asciiTheme="minorHAnsi" w:hAnsiTheme="minorHAnsi"/>
          <w:b/>
          <w:bCs/>
          <w:sz w:val="22"/>
          <w:szCs w:val="22"/>
        </w:rPr>
      </w:pPr>
      <w:r w:rsidRPr="002C7C18">
        <w:rPr>
          <w:rFonts w:asciiTheme="minorHAnsi" w:hAnsiTheme="minorHAnsi"/>
          <w:b/>
          <w:bCs/>
          <w:sz w:val="22"/>
          <w:szCs w:val="22"/>
        </w:rPr>
        <w:t>Branch Funds</w:t>
      </w:r>
    </w:p>
    <w:p w14:paraId="77071BED" w14:textId="77777777" w:rsidR="0050576C" w:rsidRPr="002C7C18" w:rsidRDefault="0050576C" w:rsidP="0050576C">
      <w:pPr>
        <w:pStyle w:val="ListParagraph"/>
        <w:numPr>
          <w:ilvl w:val="0"/>
          <w:numId w:val="5"/>
        </w:numPr>
        <w:spacing w:after="160" w:line="278" w:lineRule="auto"/>
        <w:rPr>
          <w:rFonts w:asciiTheme="minorHAnsi" w:hAnsiTheme="minorHAnsi"/>
          <w:sz w:val="22"/>
          <w:szCs w:val="22"/>
        </w:rPr>
      </w:pPr>
      <w:r w:rsidRPr="002C7C18">
        <w:rPr>
          <w:rFonts w:asciiTheme="minorHAnsi" w:hAnsiTheme="minorHAnsi"/>
          <w:sz w:val="22"/>
          <w:szCs w:val="22"/>
        </w:rPr>
        <w:t>Balance Brought Forward from 31/12/23: £6,892.67</w:t>
      </w:r>
    </w:p>
    <w:p w14:paraId="66C75DB7" w14:textId="77777777" w:rsidR="0050576C" w:rsidRPr="002C7C18" w:rsidRDefault="0050576C" w:rsidP="0050576C">
      <w:pPr>
        <w:pStyle w:val="ListParagraph"/>
        <w:numPr>
          <w:ilvl w:val="0"/>
          <w:numId w:val="5"/>
        </w:numPr>
        <w:spacing w:after="160" w:line="278" w:lineRule="auto"/>
        <w:rPr>
          <w:rFonts w:asciiTheme="minorHAnsi" w:hAnsiTheme="minorHAnsi"/>
          <w:sz w:val="22"/>
          <w:szCs w:val="22"/>
        </w:rPr>
      </w:pPr>
      <w:r w:rsidRPr="002C7C18">
        <w:rPr>
          <w:rFonts w:asciiTheme="minorHAnsi" w:hAnsiTheme="minorHAnsi"/>
          <w:sz w:val="22"/>
          <w:szCs w:val="22"/>
        </w:rPr>
        <w:t>Difference of Expenditure over Income for Year: £105.57</w:t>
      </w:r>
    </w:p>
    <w:p w14:paraId="4C5631FD" w14:textId="77777777" w:rsidR="0050576C" w:rsidRPr="002C7C18" w:rsidRDefault="0050576C" w:rsidP="0050576C">
      <w:pPr>
        <w:pStyle w:val="ListParagraph"/>
        <w:numPr>
          <w:ilvl w:val="0"/>
          <w:numId w:val="5"/>
        </w:numPr>
        <w:spacing w:after="160" w:line="278" w:lineRule="auto"/>
        <w:jc w:val="both"/>
        <w:rPr>
          <w:rFonts w:asciiTheme="minorHAnsi" w:hAnsiTheme="minorHAnsi"/>
          <w:b/>
          <w:bCs/>
          <w:sz w:val="22"/>
          <w:szCs w:val="22"/>
        </w:rPr>
      </w:pPr>
      <w:r w:rsidRPr="002C7C18">
        <w:rPr>
          <w:rFonts w:asciiTheme="minorHAnsi" w:hAnsiTheme="minorHAnsi"/>
          <w:sz w:val="22"/>
          <w:szCs w:val="22"/>
        </w:rPr>
        <w:t>Balance Carried Forward at 31/12/24: £6,787.10</w:t>
      </w:r>
    </w:p>
    <w:p w14:paraId="7C996411" w14:textId="7E77932D" w:rsidR="0050576C" w:rsidRPr="002C7C18" w:rsidRDefault="0050576C" w:rsidP="0050576C">
      <w:pPr>
        <w:pStyle w:val="ListParagraph"/>
        <w:spacing w:after="160" w:line="278" w:lineRule="auto"/>
        <w:ind w:left="360"/>
        <w:jc w:val="center"/>
        <w:rPr>
          <w:rFonts w:asciiTheme="minorHAnsi" w:hAnsiTheme="minorHAnsi"/>
          <w:b/>
          <w:bCs/>
          <w:sz w:val="22"/>
          <w:szCs w:val="22"/>
        </w:rPr>
      </w:pPr>
      <w:r w:rsidRPr="002C7C18">
        <w:rPr>
          <w:rFonts w:asciiTheme="minorHAnsi" w:hAnsiTheme="minorHAnsi"/>
          <w:b/>
          <w:bCs/>
          <w:sz w:val="22"/>
          <w:szCs w:val="22"/>
        </w:rPr>
        <w:t>Location of Funds</w:t>
      </w:r>
    </w:p>
    <w:p w14:paraId="23A0DC42" w14:textId="77777777" w:rsidR="0050576C" w:rsidRPr="002C7C18" w:rsidRDefault="0050576C" w:rsidP="0050576C">
      <w:pPr>
        <w:pStyle w:val="ListParagraph"/>
        <w:numPr>
          <w:ilvl w:val="0"/>
          <w:numId w:val="3"/>
        </w:numPr>
        <w:spacing w:after="160" w:line="278" w:lineRule="auto"/>
        <w:rPr>
          <w:rFonts w:asciiTheme="minorHAnsi" w:hAnsiTheme="minorHAnsi"/>
          <w:sz w:val="22"/>
          <w:szCs w:val="22"/>
        </w:rPr>
      </w:pPr>
      <w:r w:rsidRPr="002C7C18">
        <w:rPr>
          <w:rFonts w:asciiTheme="minorHAnsi" w:hAnsiTheme="minorHAnsi"/>
          <w:sz w:val="22"/>
          <w:szCs w:val="22"/>
        </w:rPr>
        <w:t>Balance in Deposit Account: £4,174.84</w:t>
      </w:r>
    </w:p>
    <w:p w14:paraId="6D2EA205" w14:textId="77777777" w:rsidR="0050576C" w:rsidRPr="002C7C18" w:rsidRDefault="0050576C" w:rsidP="0050576C">
      <w:pPr>
        <w:pStyle w:val="ListParagraph"/>
        <w:numPr>
          <w:ilvl w:val="0"/>
          <w:numId w:val="3"/>
        </w:numPr>
        <w:spacing w:after="160" w:line="278" w:lineRule="auto"/>
        <w:rPr>
          <w:rFonts w:asciiTheme="minorHAnsi" w:hAnsiTheme="minorHAnsi"/>
          <w:sz w:val="22"/>
          <w:szCs w:val="22"/>
        </w:rPr>
      </w:pPr>
      <w:r w:rsidRPr="002C7C18">
        <w:rPr>
          <w:rFonts w:asciiTheme="minorHAnsi" w:hAnsiTheme="minorHAnsi"/>
          <w:sz w:val="22"/>
          <w:szCs w:val="22"/>
        </w:rPr>
        <w:t>Balance in Current Account: £2,612.26</w:t>
      </w:r>
    </w:p>
    <w:p w14:paraId="310A960C" w14:textId="77777777" w:rsidR="0050576C" w:rsidRPr="002C7C18" w:rsidRDefault="0050576C" w:rsidP="0050576C">
      <w:pPr>
        <w:pStyle w:val="ListParagraph"/>
        <w:numPr>
          <w:ilvl w:val="0"/>
          <w:numId w:val="3"/>
        </w:numPr>
        <w:spacing w:after="160" w:line="278" w:lineRule="auto"/>
        <w:rPr>
          <w:rFonts w:asciiTheme="minorHAnsi" w:hAnsiTheme="minorHAnsi"/>
          <w:sz w:val="22"/>
          <w:szCs w:val="22"/>
        </w:rPr>
      </w:pPr>
      <w:r w:rsidRPr="002C7C18">
        <w:rPr>
          <w:rFonts w:asciiTheme="minorHAnsi" w:hAnsiTheme="minorHAnsi"/>
          <w:sz w:val="22"/>
          <w:szCs w:val="22"/>
        </w:rPr>
        <w:t>Total: £6,787.10</w:t>
      </w:r>
    </w:p>
    <w:p w14:paraId="6094B6EA" w14:textId="77777777" w:rsidR="00443CFB" w:rsidRPr="002C7C18" w:rsidRDefault="003847F2" w:rsidP="003847F2">
      <w:pPr>
        <w:spacing w:after="240"/>
        <w:ind w:left="360"/>
        <w:jc w:val="both"/>
        <w:rPr>
          <w:rFonts w:asciiTheme="minorHAnsi" w:hAnsiTheme="minorHAnsi" w:cs="Arial"/>
          <w:b/>
          <w:sz w:val="22"/>
          <w:szCs w:val="22"/>
        </w:rPr>
      </w:pPr>
      <w:r w:rsidRPr="002C7C18">
        <w:rPr>
          <w:rFonts w:asciiTheme="minorHAnsi" w:hAnsiTheme="minorHAnsi" w:cs="Arial"/>
          <w:bCs/>
          <w:sz w:val="22"/>
          <w:szCs w:val="22"/>
        </w:rPr>
        <w:t xml:space="preserve"> </w:t>
      </w:r>
      <w:r w:rsidRPr="002C7C18">
        <w:rPr>
          <w:rFonts w:asciiTheme="minorHAnsi" w:hAnsiTheme="minorHAnsi" w:cs="Arial"/>
          <w:b/>
          <w:sz w:val="22"/>
          <w:szCs w:val="22"/>
        </w:rPr>
        <w:t>Welfare Officer’s Report,</w:t>
      </w:r>
    </w:p>
    <w:p w14:paraId="451314B8" w14:textId="71B834C0" w:rsidR="00825719" w:rsidRPr="002C7C18" w:rsidRDefault="00ED163D" w:rsidP="003847F2">
      <w:pPr>
        <w:spacing w:after="240"/>
        <w:ind w:left="360"/>
        <w:jc w:val="both"/>
        <w:rPr>
          <w:rFonts w:asciiTheme="minorHAnsi" w:hAnsiTheme="minorHAnsi" w:cs="Arial"/>
          <w:bCs/>
          <w:sz w:val="22"/>
          <w:szCs w:val="22"/>
        </w:rPr>
      </w:pPr>
      <w:r w:rsidRPr="002C7C18">
        <w:rPr>
          <w:rFonts w:asciiTheme="minorHAnsi" w:hAnsiTheme="minorHAnsi" w:cs="Arial"/>
          <w:bCs/>
          <w:sz w:val="22"/>
          <w:szCs w:val="22"/>
        </w:rPr>
        <w:t>Although I</w:t>
      </w:r>
      <w:r w:rsidR="00443CFB" w:rsidRPr="002C7C18">
        <w:rPr>
          <w:rFonts w:asciiTheme="minorHAnsi" w:hAnsiTheme="minorHAnsi" w:cs="Arial"/>
          <w:bCs/>
          <w:sz w:val="22"/>
          <w:szCs w:val="22"/>
        </w:rPr>
        <w:t xml:space="preserve"> have been </w:t>
      </w:r>
      <w:proofErr w:type="gramStart"/>
      <w:r w:rsidR="00443CFB" w:rsidRPr="002C7C18">
        <w:rPr>
          <w:rFonts w:asciiTheme="minorHAnsi" w:hAnsiTheme="minorHAnsi" w:cs="Arial"/>
          <w:bCs/>
          <w:sz w:val="22"/>
          <w:szCs w:val="22"/>
        </w:rPr>
        <w:t>away</w:t>
      </w:r>
      <w:proofErr w:type="gramEnd"/>
      <w:r w:rsidR="00443CFB" w:rsidRPr="002C7C18">
        <w:rPr>
          <w:rFonts w:asciiTheme="minorHAnsi" w:hAnsiTheme="minorHAnsi" w:cs="Arial"/>
          <w:bCs/>
          <w:sz w:val="22"/>
          <w:szCs w:val="22"/>
        </w:rPr>
        <w:t xml:space="preserve"> </w:t>
      </w:r>
      <w:r w:rsidR="005E1408" w:rsidRPr="002C7C18">
        <w:rPr>
          <w:rFonts w:asciiTheme="minorHAnsi" w:hAnsiTheme="minorHAnsi" w:cs="Arial"/>
          <w:bCs/>
          <w:sz w:val="22"/>
          <w:szCs w:val="22"/>
        </w:rPr>
        <w:t xml:space="preserve">I have stayed in touch with </w:t>
      </w:r>
      <w:r w:rsidR="00CE07F9" w:rsidRPr="002C7C18">
        <w:rPr>
          <w:rFonts w:asciiTheme="minorHAnsi" w:hAnsiTheme="minorHAnsi" w:cs="Arial"/>
          <w:bCs/>
          <w:sz w:val="22"/>
          <w:szCs w:val="22"/>
        </w:rPr>
        <w:t xml:space="preserve">vulnerable </w:t>
      </w:r>
      <w:r w:rsidR="005E1408" w:rsidRPr="002C7C18">
        <w:rPr>
          <w:rFonts w:asciiTheme="minorHAnsi" w:hAnsiTheme="minorHAnsi" w:cs="Arial"/>
          <w:bCs/>
          <w:sz w:val="22"/>
          <w:szCs w:val="22"/>
        </w:rPr>
        <w:t>member</w:t>
      </w:r>
      <w:r w:rsidR="00CE07F9" w:rsidRPr="002C7C18">
        <w:rPr>
          <w:rFonts w:asciiTheme="minorHAnsi" w:hAnsiTheme="minorHAnsi" w:cs="Arial"/>
          <w:bCs/>
          <w:sz w:val="22"/>
          <w:szCs w:val="22"/>
        </w:rPr>
        <w:t xml:space="preserve">s. </w:t>
      </w:r>
      <w:r w:rsidRPr="002C7C18">
        <w:rPr>
          <w:rFonts w:asciiTheme="minorHAnsi" w:hAnsiTheme="minorHAnsi" w:cs="Arial"/>
          <w:bCs/>
          <w:sz w:val="22"/>
          <w:szCs w:val="22"/>
        </w:rPr>
        <w:t xml:space="preserve">Any member that needs support can </w:t>
      </w:r>
      <w:r w:rsidR="00142165" w:rsidRPr="002C7C18">
        <w:rPr>
          <w:rFonts w:asciiTheme="minorHAnsi" w:hAnsiTheme="minorHAnsi" w:cs="Arial"/>
          <w:bCs/>
          <w:sz w:val="22"/>
          <w:szCs w:val="22"/>
        </w:rPr>
        <w:t>give me a call.</w:t>
      </w:r>
    </w:p>
    <w:p w14:paraId="349D5244" w14:textId="77777777" w:rsidR="00825719" w:rsidRPr="002C7C18" w:rsidRDefault="003847F2" w:rsidP="003847F2">
      <w:pPr>
        <w:spacing w:after="240"/>
        <w:ind w:left="360"/>
        <w:jc w:val="both"/>
        <w:rPr>
          <w:rFonts w:asciiTheme="minorHAnsi" w:hAnsiTheme="minorHAnsi" w:cs="Arial"/>
          <w:bCs/>
          <w:sz w:val="22"/>
          <w:szCs w:val="22"/>
        </w:rPr>
      </w:pPr>
      <w:r w:rsidRPr="002C7C18">
        <w:rPr>
          <w:rFonts w:asciiTheme="minorHAnsi" w:hAnsiTheme="minorHAnsi" w:cs="Arial"/>
          <w:b/>
          <w:sz w:val="22"/>
          <w:szCs w:val="22"/>
        </w:rPr>
        <w:t>Standard Bearer’s Report</w:t>
      </w:r>
      <w:r w:rsidRPr="002C7C18">
        <w:rPr>
          <w:rFonts w:asciiTheme="minorHAnsi" w:hAnsiTheme="minorHAnsi" w:cs="Arial"/>
          <w:bCs/>
          <w:sz w:val="22"/>
          <w:szCs w:val="22"/>
        </w:rPr>
        <w:t xml:space="preserve">, </w:t>
      </w:r>
    </w:p>
    <w:p w14:paraId="6E702429" w14:textId="77777777" w:rsidR="00005A9B" w:rsidRPr="002C7C18" w:rsidRDefault="00005A9B" w:rsidP="00005A9B">
      <w:pPr>
        <w:rPr>
          <w:rFonts w:asciiTheme="minorHAnsi" w:hAnsiTheme="minorHAnsi"/>
          <w:sz w:val="22"/>
          <w:szCs w:val="22"/>
        </w:rPr>
      </w:pPr>
      <w:r w:rsidRPr="002C7C18">
        <w:rPr>
          <w:rFonts w:asciiTheme="minorHAnsi" w:hAnsiTheme="minorHAnsi"/>
          <w:sz w:val="22"/>
          <w:szCs w:val="22"/>
        </w:rPr>
        <w:t>Our Standard has been quite busy in the last twelve months.  By my reckoning our Standard has been paraded at 10 Commemorative Parades and 2 Funerals</w:t>
      </w:r>
    </w:p>
    <w:p w14:paraId="5F283174" w14:textId="77777777" w:rsidR="00005A9B" w:rsidRPr="002C7C18" w:rsidRDefault="00005A9B" w:rsidP="00005A9B">
      <w:pPr>
        <w:rPr>
          <w:rFonts w:asciiTheme="minorHAnsi" w:hAnsiTheme="minorHAnsi"/>
          <w:sz w:val="22"/>
          <w:szCs w:val="22"/>
        </w:rPr>
      </w:pPr>
      <w:r w:rsidRPr="002C7C18">
        <w:rPr>
          <w:rFonts w:asciiTheme="minorHAnsi" w:hAnsiTheme="minorHAnsi"/>
          <w:sz w:val="22"/>
          <w:szCs w:val="22"/>
        </w:rPr>
        <w:t>Area Standard</w:t>
      </w:r>
    </w:p>
    <w:p w14:paraId="23FE1306" w14:textId="77777777" w:rsidR="00005A9B" w:rsidRPr="002C7C18" w:rsidRDefault="00005A9B" w:rsidP="00005A9B">
      <w:pPr>
        <w:rPr>
          <w:rFonts w:asciiTheme="minorHAnsi" w:hAnsiTheme="minorHAnsi"/>
          <w:sz w:val="22"/>
          <w:szCs w:val="22"/>
        </w:rPr>
      </w:pPr>
      <w:r w:rsidRPr="002C7C18">
        <w:rPr>
          <w:rFonts w:asciiTheme="minorHAnsi" w:hAnsiTheme="minorHAnsi"/>
          <w:sz w:val="22"/>
          <w:szCs w:val="22"/>
        </w:rPr>
        <w:lastRenderedPageBreak/>
        <w:t>Our Area Standard has had a slightly quieter year than our Branch Standard, having been paraded at 3 Commemorative Parades, 2 Funerals and 1 Competition, being the National Standard Bearers Competition, held at HMS Excellent, where I attained 4th place.</w:t>
      </w:r>
    </w:p>
    <w:p w14:paraId="652C8586" w14:textId="77777777" w:rsidR="00005A9B" w:rsidRPr="002C7C18" w:rsidRDefault="00005A9B" w:rsidP="00005A9B">
      <w:pPr>
        <w:rPr>
          <w:rFonts w:asciiTheme="minorHAnsi" w:hAnsiTheme="minorHAnsi"/>
          <w:sz w:val="22"/>
          <w:szCs w:val="22"/>
        </w:rPr>
      </w:pPr>
    </w:p>
    <w:p w14:paraId="780B564B" w14:textId="77777777" w:rsidR="00005A9B" w:rsidRPr="002C7C18" w:rsidRDefault="00005A9B" w:rsidP="00005A9B">
      <w:pPr>
        <w:rPr>
          <w:rFonts w:asciiTheme="minorHAnsi" w:hAnsiTheme="minorHAnsi"/>
          <w:b/>
          <w:bCs/>
          <w:sz w:val="22"/>
          <w:szCs w:val="22"/>
        </w:rPr>
      </w:pPr>
      <w:r w:rsidRPr="002C7C18">
        <w:rPr>
          <w:rFonts w:asciiTheme="minorHAnsi" w:hAnsiTheme="minorHAnsi"/>
          <w:b/>
          <w:bCs/>
          <w:sz w:val="22"/>
          <w:szCs w:val="22"/>
        </w:rPr>
        <w:t xml:space="preserve">Recently </w:t>
      </w:r>
    </w:p>
    <w:p w14:paraId="65FA7BAC" w14:textId="77777777" w:rsidR="00005A9B" w:rsidRPr="002C7C18" w:rsidRDefault="00005A9B" w:rsidP="00005A9B">
      <w:pPr>
        <w:rPr>
          <w:rFonts w:asciiTheme="minorHAnsi" w:hAnsiTheme="minorHAnsi"/>
          <w:b/>
          <w:bCs/>
          <w:sz w:val="22"/>
          <w:szCs w:val="22"/>
        </w:rPr>
      </w:pPr>
      <w:r w:rsidRPr="002C7C18">
        <w:rPr>
          <w:rFonts w:asciiTheme="minorHAnsi" w:hAnsiTheme="minorHAnsi"/>
          <w:b/>
          <w:bCs/>
          <w:sz w:val="22"/>
          <w:szCs w:val="22"/>
        </w:rPr>
        <w:t>Branch Standard</w:t>
      </w:r>
    </w:p>
    <w:p w14:paraId="55675C36" w14:textId="77777777" w:rsidR="00005A9B" w:rsidRPr="002C7C18" w:rsidRDefault="00005A9B" w:rsidP="00005A9B">
      <w:pPr>
        <w:rPr>
          <w:rFonts w:asciiTheme="minorHAnsi" w:hAnsiTheme="minorHAnsi"/>
          <w:sz w:val="22"/>
          <w:szCs w:val="22"/>
        </w:rPr>
      </w:pPr>
      <w:r w:rsidRPr="002C7C18">
        <w:rPr>
          <w:rFonts w:asciiTheme="minorHAnsi" w:hAnsiTheme="minorHAnsi"/>
          <w:sz w:val="22"/>
          <w:szCs w:val="22"/>
        </w:rPr>
        <w:t>Since our last Branch meeting in November, Standard Bearing has had a quiet Quarter with only 1 funeral at Worthing Crem for the late CPOSA Ray Grant</w:t>
      </w:r>
    </w:p>
    <w:p w14:paraId="79495E94" w14:textId="77777777" w:rsidR="00005A9B" w:rsidRPr="002C7C18" w:rsidRDefault="00005A9B" w:rsidP="00005A9B">
      <w:pPr>
        <w:rPr>
          <w:rFonts w:asciiTheme="minorHAnsi" w:hAnsiTheme="minorHAnsi"/>
          <w:sz w:val="22"/>
          <w:szCs w:val="22"/>
        </w:rPr>
      </w:pPr>
    </w:p>
    <w:p w14:paraId="0EBE413D" w14:textId="77777777" w:rsidR="00005A9B" w:rsidRPr="002C7C18" w:rsidRDefault="00005A9B" w:rsidP="00005A9B">
      <w:pPr>
        <w:rPr>
          <w:rFonts w:asciiTheme="minorHAnsi" w:hAnsiTheme="minorHAnsi"/>
          <w:sz w:val="22"/>
          <w:szCs w:val="22"/>
        </w:rPr>
      </w:pPr>
      <w:r w:rsidRPr="002C7C18">
        <w:rPr>
          <w:rFonts w:asciiTheme="minorHAnsi" w:hAnsiTheme="minorHAnsi"/>
          <w:sz w:val="22"/>
          <w:szCs w:val="22"/>
        </w:rPr>
        <w:t>Area Standard</w:t>
      </w:r>
    </w:p>
    <w:p w14:paraId="33D9832C" w14:textId="77777777" w:rsidR="00005A9B" w:rsidRPr="002C7C18" w:rsidRDefault="00005A9B" w:rsidP="00005A9B">
      <w:pPr>
        <w:rPr>
          <w:rFonts w:asciiTheme="minorHAnsi" w:hAnsiTheme="minorHAnsi"/>
          <w:sz w:val="22"/>
          <w:szCs w:val="22"/>
        </w:rPr>
      </w:pPr>
      <w:proofErr w:type="gramStart"/>
      <w:r w:rsidRPr="002C7C18">
        <w:rPr>
          <w:rFonts w:asciiTheme="minorHAnsi" w:hAnsiTheme="minorHAnsi"/>
          <w:sz w:val="22"/>
          <w:szCs w:val="22"/>
        </w:rPr>
        <w:t>Again</w:t>
      </w:r>
      <w:proofErr w:type="gramEnd"/>
      <w:r w:rsidRPr="002C7C18">
        <w:rPr>
          <w:rFonts w:asciiTheme="minorHAnsi" w:hAnsiTheme="minorHAnsi"/>
          <w:sz w:val="22"/>
          <w:szCs w:val="22"/>
        </w:rPr>
        <w:t xml:space="preserve"> a quiet period with only 1 funeral at the Oaks Crem in Havant for the </w:t>
      </w:r>
      <w:proofErr w:type="gramStart"/>
      <w:r w:rsidRPr="002C7C18">
        <w:rPr>
          <w:rFonts w:asciiTheme="minorHAnsi" w:hAnsiTheme="minorHAnsi"/>
          <w:sz w:val="22"/>
          <w:szCs w:val="22"/>
        </w:rPr>
        <w:t>late  S</w:t>
      </w:r>
      <w:proofErr w:type="gramEnd"/>
      <w:r w:rsidRPr="002C7C18">
        <w:rPr>
          <w:rFonts w:asciiTheme="minorHAnsi" w:hAnsiTheme="minorHAnsi"/>
          <w:sz w:val="22"/>
          <w:szCs w:val="22"/>
        </w:rPr>
        <w:t>/m Vigar.</w:t>
      </w:r>
    </w:p>
    <w:p w14:paraId="37485EF8" w14:textId="635D79EF" w:rsidR="00005A9B" w:rsidRPr="002C7C18" w:rsidRDefault="00005A9B" w:rsidP="00653BD9">
      <w:pPr>
        <w:rPr>
          <w:rFonts w:asciiTheme="minorHAnsi" w:hAnsiTheme="minorHAnsi"/>
          <w:sz w:val="22"/>
          <w:szCs w:val="22"/>
        </w:rPr>
      </w:pPr>
      <w:r w:rsidRPr="002C7C18">
        <w:rPr>
          <w:rFonts w:asciiTheme="minorHAnsi" w:hAnsiTheme="minorHAnsi"/>
          <w:sz w:val="22"/>
          <w:szCs w:val="22"/>
        </w:rPr>
        <w:t xml:space="preserve">Looking forwards to the immediate future. I am due to undergo Cataracts surgery for the second eye on Wednesday 5th March. Assuming that this operation will follow in the same footsteps as the first, I would expect to be on reduced mobility till the end of April, assuming that I have to wait the full six weeks for the Post Operative </w:t>
      </w:r>
      <w:proofErr w:type="spellStart"/>
      <w:r w:rsidRPr="002C7C18">
        <w:rPr>
          <w:rFonts w:asciiTheme="minorHAnsi" w:hAnsiTheme="minorHAnsi"/>
          <w:sz w:val="22"/>
          <w:szCs w:val="22"/>
        </w:rPr>
        <w:t>check up</w:t>
      </w:r>
      <w:proofErr w:type="spellEnd"/>
      <w:r w:rsidRPr="002C7C18">
        <w:rPr>
          <w:rFonts w:asciiTheme="minorHAnsi" w:hAnsiTheme="minorHAnsi"/>
          <w:sz w:val="22"/>
          <w:szCs w:val="22"/>
        </w:rPr>
        <w:t>.  Assuming all is successful, it should be all systems go for the future.</w:t>
      </w:r>
    </w:p>
    <w:p w14:paraId="0507F492" w14:textId="367E7D35" w:rsidR="00653BD9" w:rsidRPr="002C7C18" w:rsidRDefault="007C1773" w:rsidP="00653BD9">
      <w:pPr>
        <w:rPr>
          <w:rFonts w:asciiTheme="minorHAnsi" w:hAnsiTheme="minorHAnsi"/>
          <w:sz w:val="22"/>
          <w:szCs w:val="22"/>
        </w:rPr>
      </w:pPr>
      <w:r w:rsidRPr="002C7C18">
        <w:rPr>
          <w:rFonts w:asciiTheme="minorHAnsi" w:hAnsiTheme="minorHAnsi"/>
          <w:sz w:val="22"/>
          <w:szCs w:val="22"/>
        </w:rPr>
        <w:t xml:space="preserve">I have been invited to attend the area </w:t>
      </w:r>
      <w:proofErr w:type="gramStart"/>
      <w:r w:rsidRPr="002C7C18">
        <w:rPr>
          <w:rFonts w:asciiTheme="minorHAnsi" w:hAnsiTheme="minorHAnsi"/>
          <w:sz w:val="22"/>
          <w:szCs w:val="22"/>
        </w:rPr>
        <w:t>2  Standard</w:t>
      </w:r>
      <w:proofErr w:type="gramEnd"/>
      <w:r w:rsidRPr="002C7C18">
        <w:rPr>
          <w:rFonts w:asciiTheme="minorHAnsi" w:hAnsiTheme="minorHAnsi"/>
          <w:sz w:val="22"/>
          <w:szCs w:val="22"/>
        </w:rPr>
        <w:t xml:space="preserve"> </w:t>
      </w:r>
      <w:proofErr w:type="gramStart"/>
      <w:r w:rsidRPr="002C7C18">
        <w:rPr>
          <w:rFonts w:asciiTheme="minorHAnsi" w:hAnsiTheme="minorHAnsi"/>
          <w:sz w:val="22"/>
          <w:szCs w:val="22"/>
        </w:rPr>
        <w:t>bearers</w:t>
      </w:r>
      <w:proofErr w:type="gramEnd"/>
      <w:r w:rsidRPr="002C7C18">
        <w:rPr>
          <w:rFonts w:asciiTheme="minorHAnsi" w:hAnsiTheme="minorHAnsi"/>
          <w:sz w:val="22"/>
          <w:szCs w:val="22"/>
        </w:rPr>
        <w:t xml:space="preserve"> </w:t>
      </w:r>
      <w:r w:rsidR="009629DB" w:rsidRPr="002C7C18">
        <w:rPr>
          <w:rFonts w:asciiTheme="minorHAnsi" w:hAnsiTheme="minorHAnsi"/>
          <w:sz w:val="22"/>
          <w:szCs w:val="22"/>
        </w:rPr>
        <w:t>competition on the 24</w:t>
      </w:r>
      <w:r w:rsidR="009629DB" w:rsidRPr="002C7C18">
        <w:rPr>
          <w:rFonts w:asciiTheme="minorHAnsi" w:hAnsiTheme="minorHAnsi"/>
          <w:sz w:val="22"/>
          <w:szCs w:val="22"/>
          <w:vertAlign w:val="superscript"/>
        </w:rPr>
        <w:t>th</w:t>
      </w:r>
      <w:r w:rsidR="009629DB" w:rsidRPr="002C7C18">
        <w:rPr>
          <w:rFonts w:asciiTheme="minorHAnsi" w:hAnsiTheme="minorHAnsi"/>
          <w:sz w:val="22"/>
          <w:szCs w:val="22"/>
        </w:rPr>
        <w:t xml:space="preserve"> May.</w:t>
      </w:r>
    </w:p>
    <w:p w14:paraId="758777D4" w14:textId="77777777" w:rsidR="009629DB" w:rsidRPr="002C7C18" w:rsidRDefault="009629DB" w:rsidP="00653BD9">
      <w:pPr>
        <w:rPr>
          <w:rFonts w:asciiTheme="minorHAnsi" w:hAnsiTheme="minorHAnsi" w:cs="Arial"/>
          <w:bCs/>
          <w:sz w:val="22"/>
          <w:szCs w:val="22"/>
        </w:rPr>
      </w:pPr>
    </w:p>
    <w:p w14:paraId="58A9A8F0" w14:textId="71996A9E" w:rsidR="009C795A" w:rsidRPr="002C7C18" w:rsidRDefault="003847F2" w:rsidP="00805323">
      <w:pPr>
        <w:spacing w:after="240"/>
        <w:ind w:left="360"/>
        <w:jc w:val="both"/>
        <w:rPr>
          <w:rFonts w:asciiTheme="minorHAnsi" w:hAnsiTheme="minorHAnsi" w:cs="Arial"/>
          <w:bCs/>
          <w:sz w:val="22"/>
          <w:szCs w:val="22"/>
        </w:rPr>
      </w:pPr>
      <w:r w:rsidRPr="002C7C18">
        <w:rPr>
          <w:rFonts w:asciiTheme="minorHAnsi" w:hAnsiTheme="minorHAnsi" w:cs="Arial"/>
          <w:b/>
          <w:sz w:val="22"/>
          <w:szCs w:val="22"/>
        </w:rPr>
        <w:t>Public Relations Officer Report</w:t>
      </w:r>
      <w:r w:rsidRPr="002C7C18">
        <w:rPr>
          <w:rFonts w:asciiTheme="minorHAnsi" w:hAnsiTheme="minorHAnsi" w:cs="Arial"/>
          <w:bCs/>
          <w:sz w:val="22"/>
          <w:szCs w:val="22"/>
        </w:rPr>
        <w:t>,</w:t>
      </w:r>
      <w:r w:rsidR="00CD241B" w:rsidRPr="002C7C18">
        <w:rPr>
          <w:rFonts w:asciiTheme="minorHAnsi" w:hAnsiTheme="minorHAnsi" w:cs="Arial"/>
          <w:bCs/>
          <w:sz w:val="22"/>
          <w:szCs w:val="22"/>
        </w:rPr>
        <w:t xml:space="preserve"> </w:t>
      </w:r>
    </w:p>
    <w:p w14:paraId="7FC2F067" w14:textId="77777777" w:rsidR="009C795A" w:rsidRPr="002C7C18" w:rsidRDefault="009C795A" w:rsidP="009C795A">
      <w:pPr>
        <w:rPr>
          <w:rFonts w:asciiTheme="minorHAnsi" w:hAnsiTheme="minorHAnsi"/>
          <w:sz w:val="22"/>
          <w:szCs w:val="22"/>
        </w:rPr>
      </w:pPr>
      <w:r w:rsidRPr="002C7C18">
        <w:rPr>
          <w:rFonts w:asciiTheme="minorHAnsi" w:hAnsiTheme="minorHAnsi"/>
          <w:sz w:val="22"/>
          <w:szCs w:val="22"/>
        </w:rPr>
        <w:t>Very little to report as I have not been able to, attend many events recently.</w:t>
      </w:r>
    </w:p>
    <w:p w14:paraId="748D8ADD" w14:textId="77777777" w:rsidR="009C795A" w:rsidRPr="002C7C18" w:rsidRDefault="009C795A" w:rsidP="009C795A">
      <w:pPr>
        <w:rPr>
          <w:rFonts w:asciiTheme="minorHAnsi" w:hAnsiTheme="minorHAnsi"/>
          <w:sz w:val="22"/>
          <w:szCs w:val="22"/>
        </w:rPr>
      </w:pPr>
    </w:p>
    <w:p w14:paraId="75152C67" w14:textId="77777777" w:rsidR="009C795A" w:rsidRPr="002C7C18" w:rsidRDefault="009C795A" w:rsidP="009C795A">
      <w:pPr>
        <w:rPr>
          <w:rFonts w:asciiTheme="minorHAnsi" w:hAnsiTheme="minorHAnsi"/>
          <w:sz w:val="22"/>
          <w:szCs w:val="22"/>
        </w:rPr>
      </w:pPr>
      <w:r w:rsidRPr="002C7C18">
        <w:rPr>
          <w:rFonts w:asciiTheme="minorHAnsi" w:hAnsiTheme="minorHAnsi"/>
          <w:sz w:val="22"/>
          <w:szCs w:val="22"/>
        </w:rPr>
        <w:t xml:space="preserve">The website is updated </w:t>
      </w:r>
    </w:p>
    <w:p w14:paraId="3C61DC43" w14:textId="77777777" w:rsidR="00142165" w:rsidRPr="002C7C18" w:rsidRDefault="00142165" w:rsidP="003847F2">
      <w:pPr>
        <w:spacing w:after="240"/>
        <w:ind w:left="360"/>
        <w:jc w:val="both"/>
        <w:rPr>
          <w:rFonts w:asciiTheme="minorHAnsi" w:hAnsiTheme="minorHAnsi" w:cs="Arial"/>
          <w:bCs/>
          <w:sz w:val="22"/>
          <w:szCs w:val="22"/>
        </w:rPr>
      </w:pPr>
    </w:p>
    <w:p w14:paraId="5996E5CA" w14:textId="77777777" w:rsidR="00805323" w:rsidRPr="002C7C18" w:rsidRDefault="00CD241B" w:rsidP="003847F2">
      <w:pPr>
        <w:spacing w:after="240"/>
        <w:ind w:left="360"/>
        <w:jc w:val="both"/>
        <w:rPr>
          <w:rFonts w:asciiTheme="minorHAnsi" w:hAnsiTheme="minorHAnsi" w:cs="Arial"/>
          <w:b/>
          <w:sz w:val="22"/>
          <w:szCs w:val="22"/>
        </w:rPr>
      </w:pPr>
      <w:r w:rsidRPr="002C7C18">
        <w:rPr>
          <w:rFonts w:asciiTheme="minorHAnsi" w:hAnsiTheme="minorHAnsi" w:cs="Arial"/>
          <w:b/>
          <w:sz w:val="22"/>
          <w:szCs w:val="22"/>
        </w:rPr>
        <w:t xml:space="preserve">TS Vanguard </w:t>
      </w:r>
      <w:r w:rsidR="00F80DBF" w:rsidRPr="002C7C18">
        <w:rPr>
          <w:rFonts w:asciiTheme="minorHAnsi" w:hAnsiTheme="minorHAnsi" w:cs="Arial"/>
          <w:b/>
          <w:sz w:val="22"/>
          <w:szCs w:val="22"/>
        </w:rPr>
        <w:t>Report,</w:t>
      </w:r>
    </w:p>
    <w:p w14:paraId="6DA86073" w14:textId="77777777" w:rsidR="00CB6137" w:rsidRPr="002C7C18" w:rsidRDefault="00CB6137" w:rsidP="00CB6137">
      <w:pPr>
        <w:rPr>
          <w:rFonts w:asciiTheme="minorHAnsi" w:hAnsiTheme="minorHAnsi"/>
          <w:sz w:val="22"/>
          <w:szCs w:val="22"/>
        </w:rPr>
      </w:pPr>
      <w:r w:rsidRPr="002C7C18">
        <w:rPr>
          <w:rFonts w:asciiTheme="minorHAnsi" w:hAnsiTheme="minorHAnsi"/>
          <w:sz w:val="22"/>
          <w:szCs w:val="22"/>
        </w:rPr>
        <w:t>The unit has been busy since the last meeting, taking advantage of the reasonable weather to get the cadets out on the water as much as possible, and we are almost at the target of achieving 30 hours for each cadet – which was the target for this year.  It looks like the target will be met before the end of September.</w:t>
      </w:r>
    </w:p>
    <w:p w14:paraId="6F891F20" w14:textId="77777777" w:rsidR="00CB6137" w:rsidRPr="002C7C18" w:rsidRDefault="00CB6137" w:rsidP="00CB6137">
      <w:pPr>
        <w:rPr>
          <w:rFonts w:asciiTheme="minorHAnsi" w:hAnsiTheme="minorHAnsi"/>
          <w:sz w:val="22"/>
          <w:szCs w:val="22"/>
        </w:rPr>
      </w:pPr>
    </w:p>
    <w:p w14:paraId="7A7BF87F" w14:textId="77777777" w:rsidR="00CB6137" w:rsidRPr="002C7C18" w:rsidRDefault="00CB6137" w:rsidP="00CB6137">
      <w:pPr>
        <w:rPr>
          <w:rFonts w:asciiTheme="minorHAnsi" w:hAnsiTheme="minorHAnsi"/>
          <w:sz w:val="22"/>
          <w:szCs w:val="22"/>
        </w:rPr>
      </w:pPr>
      <w:r w:rsidRPr="002C7C18">
        <w:rPr>
          <w:rFonts w:asciiTheme="minorHAnsi" w:hAnsiTheme="minorHAnsi"/>
          <w:sz w:val="22"/>
          <w:szCs w:val="22"/>
        </w:rPr>
        <w:t>Three summer camps have taken place this year for The Blues, Marines and Juniors, and we have had a good number of cadets at each, as well as providing instructors in support of each of the camps.</w:t>
      </w:r>
    </w:p>
    <w:p w14:paraId="00F9134E" w14:textId="77777777" w:rsidR="00CB6137" w:rsidRPr="002C7C18" w:rsidRDefault="00CB6137" w:rsidP="00CB6137">
      <w:pPr>
        <w:rPr>
          <w:rFonts w:asciiTheme="minorHAnsi" w:hAnsiTheme="minorHAnsi"/>
          <w:sz w:val="22"/>
          <w:szCs w:val="22"/>
        </w:rPr>
      </w:pPr>
    </w:p>
    <w:p w14:paraId="6E6651DA" w14:textId="77777777" w:rsidR="00CB6137" w:rsidRPr="002C7C18" w:rsidRDefault="00CB6137" w:rsidP="00CB6137">
      <w:pPr>
        <w:rPr>
          <w:rFonts w:asciiTheme="minorHAnsi" w:hAnsiTheme="minorHAnsi"/>
          <w:sz w:val="22"/>
          <w:szCs w:val="22"/>
        </w:rPr>
      </w:pPr>
      <w:r w:rsidRPr="002C7C18">
        <w:rPr>
          <w:rFonts w:asciiTheme="minorHAnsi" w:hAnsiTheme="minorHAnsi"/>
          <w:sz w:val="22"/>
          <w:szCs w:val="22"/>
        </w:rPr>
        <w:t>Overall cadet numbers remain steady with 16 Blues, 15 Greens and 7 Juniors.</w:t>
      </w:r>
    </w:p>
    <w:p w14:paraId="665F1314" w14:textId="77777777" w:rsidR="00CB6137" w:rsidRPr="002C7C18" w:rsidRDefault="00CB6137" w:rsidP="00CB6137">
      <w:pPr>
        <w:rPr>
          <w:rFonts w:asciiTheme="minorHAnsi" w:hAnsiTheme="minorHAnsi"/>
          <w:sz w:val="22"/>
          <w:szCs w:val="22"/>
        </w:rPr>
      </w:pPr>
    </w:p>
    <w:p w14:paraId="686BC772" w14:textId="77777777" w:rsidR="00CB6137" w:rsidRPr="002C7C18" w:rsidRDefault="00CB6137" w:rsidP="00CB6137">
      <w:pPr>
        <w:rPr>
          <w:rFonts w:asciiTheme="minorHAnsi" w:hAnsiTheme="minorHAnsi"/>
          <w:sz w:val="22"/>
          <w:szCs w:val="22"/>
        </w:rPr>
      </w:pPr>
      <w:r w:rsidRPr="002C7C18">
        <w:rPr>
          <w:rFonts w:asciiTheme="minorHAnsi" w:hAnsiTheme="minorHAnsi"/>
          <w:sz w:val="22"/>
          <w:szCs w:val="22"/>
        </w:rPr>
        <w:t>As from the start of the next school term, we are starting a group for younger cadets as they are now able to start at 9 rather than 10, and this session will take place on a Wednesday evening from 1800 until 2000 and have an overlap of 1 hour with the main parade which will allow the younger ones a chance to see what happens once they move into the main group.  To date, we have 6 new cadets who have expressed an interest in joining this new group.</w:t>
      </w:r>
    </w:p>
    <w:p w14:paraId="09CF50CF" w14:textId="77777777" w:rsidR="00CB6137" w:rsidRPr="002C7C18" w:rsidRDefault="00CB6137" w:rsidP="00CB6137">
      <w:pPr>
        <w:rPr>
          <w:rFonts w:asciiTheme="minorHAnsi" w:hAnsiTheme="minorHAnsi"/>
          <w:sz w:val="22"/>
          <w:szCs w:val="22"/>
        </w:rPr>
      </w:pPr>
    </w:p>
    <w:p w14:paraId="715BDA5B" w14:textId="77777777" w:rsidR="00CB6137" w:rsidRPr="002C7C18" w:rsidRDefault="00CB6137" w:rsidP="00CB6137">
      <w:pPr>
        <w:rPr>
          <w:rFonts w:asciiTheme="minorHAnsi" w:hAnsiTheme="minorHAnsi"/>
          <w:sz w:val="22"/>
          <w:szCs w:val="22"/>
        </w:rPr>
      </w:pPr>
      <w:r w:rsidRPr="002C7C18">
        <w:rPr>
          <w:rFonts w:asciiTheme="minorHAnsi" w:hAnsiTheme="minorHAnsi"/>
          <w:sz w:val="22"/>
          <w:szCs w:val="22"/>
        </w:rPr>
        <w:t xml:space="preserve">Unlike previous years where the unit has shut during the </w:t>
      </w:r>
      <w:proofErr w:type="gramStart"/>
      <w:r w:rsidRPr="002C7C18">
        <w:rPr>
          <w:rFonts w:asciiTheme="minorHAnsi" w:hAnsiTheme="minorHAnsi"/>
          <w:sz w:val="22"/>
          <w:szCs w:val="22"/>
        </w:rPr>
        <w:t>Summer</w:t>
      </w:r>
      <w:proofErr w:type="gramEnd"/>
      <w:r w:rsidRPr="002C7C18">
        <w:rPr>
          <w:rFonts w:asciiTheme="minorHAnsi" w:hAnsiTheme="minorHAnsi"/>
          <w:sz w:val="22"/>
          <w:szCs w:val="22"/>
        </w:rPr>
        <w:t xml:space="preserve"> holidays, this year we have remained open and continued to undertake activities, including community events and boating.</w:t>
      </w:r>
    </w:p>
    <w:p w14:paraId="6BD4C7FF" w14:textId="77777777" w:rsidR="00CB6137" w:rsidRPr="002C7C18" w:rsidRDefault="00CB6137" w:rsidP="00CB6137">
      <w:pPr>
        <w:rPr>
          <w:rFonts w:asciiTheme="minorHAnsi" w:hAnsiTheme="minorHAnsi"/>
          <w:sz w:val="22"/>
          <w:szCs w:val="22"/>
        </w:rPr>
      </w:pPr>
    </w:p>
    <w:p w14:paraId="5D09740D" w14:textId="77777777" w:rsidR="00CB6137" w:rsidRPr="002C7C18" w:rsidRDefault="00CB6137" w:rsidP="00CB6137">
      <w:pPr>
        <w:rPr>
          <w:rFonts w:asciiTheme="minorHAnsi" w:hAnsiTheme="minorHAnsi"/>
          <w:sz w:val="22"/>
          <w:szCs w:val="22"/>
        </w:rPr>
      </w:pPr>
      <w:r w:rsidRPr="002C7C18">
        <w:rPr>
          <w:rFonts w:asciiTheme="minorHAnsi" w:hAnsiTheme="minorHAnsi"/>
          <w:sz w:val="22"/>
          <w:szCs w:val="22"/>
        </w:rPr>
        <w:t>Events have included Broadwater carnival, care for Veterans Summer Fair and Beach litter picking.</w:t>
      </w:r>
    </w:p>
    <w:p w14:paraId="4EB5FEA6" w14:textId="77777777" w:rsidR="00CB6137" w:rsidRPr="002C7C18" w:rsidRDefault="00CB6137" w:rsidP="00CB6137">
      <w:pPr>
        <w:rPr>
          <w:rFonts w:asciiTheme="minorHAnsi" w:hAnsiTheme="minorHAnsi"/>
          <w:sz w:val="22"/>
          <w:szCs w:val="22"/>
        </w:rPr>
      </w:pPr>
    </w:p>
    <w:p w14:paraId="36F6FDAC" w14:textId="77777777" w:rsidR="00CB6137" w:rsidRPr="002C7C18" w:rsidRDefault="00CB6137" w:rsidP="00CB6137">
      <w:pPr>
        <w:rPr>
          <w:rFonts w:asciiTheme="minorHAnsi" w:hAnsiTheme="minorHAnsi"/>
          <w:sz w:val="22"/>
          <w:szCs w:val="22"/>
        </w:rPr>
      </w:pPr>
      <w:r w:rsidRPr="002C7C18">
        <w:rPr>
          <w:rFonts w:asciiTheme="minorHAnsi" w:hAnsiTheme="minorHAnsi"/>
          <w:sz w:val="22"/>
          <w:szCs w:val="22"/>
        </w:rPr>
        <w:t>Next week we are running a boating week at Whale I4sland with 20 cadets taking part.</w:t>
      </w:r>
    </w:p>
    <w:p w14:paraId="4B8D85AC" w14:textId="68DBF6C6" w:rsidR="00825719" w:rsidRPr="002C7C18" w:rsidRDefault="00F80DBF" w:rsidP="003847F2">
      <w:pPr>
        <w:spacing w:after="240"/>
        <w:ind w:left="360"/>
        <w:jc w:val="both"/>
        <w:rPr>
          <w:rFonts w:asciiTheme="minorHAnsi" w:hAnsiTheme="minorHAnsi" w:cs="Arial"/>
          <w:b/>
          <w:sz w:val="22"/>
          <w:szCs w:val="22"/>
        </w:rPr>
      </w:pPr>
      <w:r w:rsidRPr="002C7C18">
        <w:rPr>
          <w:rFonts w:asciiTheme="minorHAnsi" w:hAnsiTheme="minorHAnsi" w:cs="Arial"/>
          <w:b/>
          <w:sz w:val="22"/>
          <w:szCs w:val="22"/>
        </w:rPr>
        <w:t xml:space="preserve"> </w:t>
      </w:r>
    </w:p>
    <w:p w14:paraId="3CB6E8BF" w14:textId="77777777" w:rsidR="00825719" w:rsidRPr="002C7C18" w:rsidRDefault="00F80DBF" w:rsidP="003847F2">
      <w:pPr>
        <w:spacing w:after="240"/>
        <w:ind w:left="360"/>
        <w:jc w:val="both"/>
        <w:rPr>
          <w:rFonts w:asciiTheme="minorHAnsi" w:hAnsiTheme="minorHAnsi" w:cs="Arial"/>
          <w:b/>
          <w:sz w:val="22"/>
          <w:szCs w:val="22"/>
        </w:rPr>
      </w:pPr>
      <w:r w:rsidRPr="002C7C18">
        <w:rPr>
          <w:rFonts w:asciiTheme="minorHAnsi" w:hAnsiTheme="minorHAnsi" w:cs="Arial"/>
          <w:b/>
          <w:sz w:val="22"/>
          <w:szCs w:val="22"/>
        </w:rPr>
        <w:lastRenderedPageBreak/>
        <w:t>Member</w:t>
      </w:r>
      <w:r w:rsidR="00097DB6" w:rsidRPr="002C7C18">
        <w:rPr>
          <w:rFonts w:asciiTheme="minorHAnsi" w:hAnsiTheme="minorHAnsi" w:cs="Arial"/>
          <w:b/>
          <w:sz w:val="22"/>
          <w:szCs w:val="22"/>
        </w:rPr>
        <w:t>ship report,</w:t>
      </w:r>
      <w:r w:rsidR="003847F2" w:rsidRPr="002C7C18">
        <w:rPr>
          <w:rFonts w:asciiTheme="minorHAnsi" w:hAnsiTheme="minorHAnsi" w:cs="Arial"/>
          <w:b/>
          <w:sz w:val="22"/>
          <w:szCs w:val="22"/>
        </w:rPr>
        <w:t xml:space="preserve"> </w:t>
      </w:r>
    </w:p>
    <w:p w14:paraId="21B6A0FD" w14:textId="1627D6AC" w:rsidR="00CB6137" w:rsidRPr="002C7C18" w:rsidRDefault="00BB29C1" w:rsidP="003847F2">
      <w:pPr>
        <w:spacing w:after="240"/>
        <w:ind w:left="360"/>
        <w:jc w:val="both"/>
        <w:rPr>
          <w:rFonts w:asciiTheme="minorHAnsi" w:hAnsiTheme="minorHAnsi" w:cs="Arial"/>
          <w:bCs/>
          <w:sz w:val="22"/>
          <w:szCs w:val="22"/>
        </w:rPr>
      </w:pPr>
      <w:r w:rsidRPr="002C7C18">
        <w:rPr>
          <w:rFonts w:asciiTheme="minorHAnsi" w:hAnsiTheme="minorHAnsi" w:cs="Arial"/>
          <w:bCs/>
          <w:sz w:val="22"/>
          <w:szCs w:val="22"/>
        </w:rPr>
        <w:t xml:space="preserve">The Branch numbers have remained steady this year </w:t>
      </w:r>
      <w:r w:rsidR="009F1C72" w:rsidRPr="002C7C18">
        <w:rPr>
          <w:rFonts w:asciiTheme="minorHAnsi" w:hAnsiTheme="minorHAnsi" w:cs="Arial"/>
          <w:bCs/>
          <w:sz w:val="22"/>
          <w:szCs w:val="22"/>
        </w:rPr>
        <w:t>with 50 members</w:t>
      </w:r>
      <w:r w:rsidR="00973377" w:rsidRPr="002C7C18">
        <w:rPr>
          <w:rFonts w:asciiTheme="minorHAnsi" w:hAnsiTheme="minorHAnsi" w:cs="Arial"/>
          <w:bCs/>
          <w:sz w:val="22"/>
          <w:szCs w:val="22"/>
        </w:rPr>
        <w:t xml:space="preserve"> the breakdown is as follows.</w:t>
      </w:r>
    </w:p>
    <w:p w14:paraId="3B5A42D3" w14:textId="625045E7" w:rsidR="00600E47" w:rsidRPr="002C7C18" w:rsidRDefault="00973377" w:rsidP="00973377">
      <w:pPr>
        <w:ind w:left="360"/>
        <w:jc w:val="both"/>
        <w:rPr>
          <w:rFonts w:asciiTheme="minorHAnsi" w:hAnsiTheme="minorHAnsi" w:cs="Arial"/>
          <w:bCs/>
          <w:sz w:val="22"/>
          <w:szCs w:val="22"/>
        </w:rPr>
      </w:pPr>
      <w:r w:rsidRPr="002C7C18">
        <w:rPr>
          <w:rFonts w:asciiTheme="minorHAnsi" w:hAnsiTheme="minorHAnsi" w:cs="Arial"/>
          <w:bCs/>
          <w:sz w:val="22"/>
          <w:szCs w:val="22"/>
        </w:rPr>
        <w:t>Assoc</w:t>
      </w:r>
      <w:r w:rsidR="00600E47" w:rsidRPr="002C7C18">
        <w:rPr>
          <w:rFonts w:asciiTheme="minorHAnsi" w:hAnsiTheme="minorHAnsi" w:cs="Arial"/>
          <w:bCs/>
          <w:sz w:val="22"/>
          <w:szCs w:val="22"/>
        </w:rPr>
        <w:tab/>
        <w:t>13</w:t>
      </w:r>
    </w:p>
    <w:p w14:paraId="477C230A" w14:textId="15A679EB" w:rsidR="00600E47" w:rsidRPr="002C7C18" w:rsidRDefault="009E5BAF" w:rsidP="00973377">
      <w:pPr>
        <w:ind w:left="360"/>
        <w:jc w:val="both"/>
        <w:rPr>
          <w:rFonts w:asciiTheme="minorHAnsi" w:hAnsiTheme="minorHAnsi" w:cs="Arial"/>
          <w:bCs/>
          <w:sz w:val="22"/>
          <w:szCs w:val="22"/>
        </w:rPr>
      </w:pPr>
      <w:r w:rsidRPr="002C7C18">
        <w:rPr>
          <w:rFonts w:asciiTheme="minorHAnsi" w:hAnsiTheme="minorHAnsi" w:cs="Arial"/>
          <w:bCs/>
          <w:sz w:val="22"/>
          <w:szCs w:val="22"/>
        </w:rPr>
        <w:t>Full</w:t>
      </w:r>
      <w:r w:rsidR="00A74EDD">
        <w:rPr>
          <w:rFonts w:asciiTheme="minorHAnsi" w:hAnsiTheme="minorHAnsi" w:cs="Arial"/>
          <w:bCs/>
          <w:sz w:val="22"/>
          <w:szCs w:val="22"/>
        </w:rPr>
        <w:tab/>
      </w:r>
      <w:r w:rsidRPr="002C7C18">
        <w:rPr>
          <w:rFonts w:asciiTheme="minorHAnsi" w:hAnsiTheme="minorHAnsi" w:cs="Arial"/>
          <w:bCs/>
          <w:sz w:val="22"/>
          <w:szCs w:val="22"/>
        </w:rPr>
        <w:tab/>
        <w:t>29</w:t>
      </w:r>
    </w:p>
    <w:p w14:paraId="45E08B38" w14:textId="627C81F1" w:rsidR="009E5BAF" w:rsidRPr="002C7C18" w:rsidRDefault="009E5BAF" w:rsidP="00973377">
      <w:pPr>
        <w:ind w:left="360"/>
        <w:jc w:val="both"/>
        <w:rPr>
          <w:rFonts w:asciiTheme="minorHAnsi" w:hAnsiTheme="minorHAnsi" w:cs="Arial"/>
          <w:bCs/>
          <w:sz w:val="22"/>
          <w:szCs w:val="22"/>
        </w:rPr>
      </w:pPr>
      <w:r w:rsidRPr="002C7C18">
        <w:rPr>
          <w:rFonts w:asciiTheme="minorHAnsi" w:hAnsiTheme="minorHAnsi" w:cs="Arial"/>
          <w:bCs/>
          <w:sz w:val="22"/>
          <w:szCs w:val="22"/>
        </w:rPr>
        <w:t>Hon</w:t>
      </w:r>
      <w:r w:rsidRPr="002C7C18">
        <w:rPr>
          <w:rFonts w:asciiTheme="minorHAnsi" w:hAnsiTheme="minorHAnsi" w:cs="Arial"/>
          <w:bCs/>
          <w:sz w:val="22"/>
          <w:szCs w:val="22"/>
        </w:rPr>
        <w:tab/>
        <w:t>1</w:t>
      </w:r>
    </w:p>
    <w:p w14:paraId="4305DE87" w14:textId="32F900F5" w:rsidR="009E5BAF" w:rsidRPr="002C7C18" w:rsidRDefault="009E5BAF" w:rsidP="00973377">
      <w:pPr>
        <w:ind w:left="360"/>
        <w:jc w:val="both"/>
        <w:rPr>
          <w:rFonts w:asciiTheme="minorHAnsi" w:hAnsiTheme="minorHAnsi" w:cs="Arial"/>
          <w:bCs/>
          <w:sz w:val="22"/>
          <w:szCs w:val="22"/>
        </w:rPr>
      </w:pPr>
      <w:r w:rsidRPr="002C7C18">
        <w:rPr>
          <w:rFonts w:asciiTheme="minorHAnsi" w:hAnsiTheme="minorHAnsi" w:cs="Arial"/>
          <w:bCs/>
          <w:sz w:val="22"/>
          <w:szCs w:val="22"/>
        </w:rPr>
        <w:t>Life</w:t>
      </w:r>
      <w:r w:rsidR="00A74EDD">
        <w:rPr>
          <w:rFonts w:asciiTheme="minorHAnsi" w:hAnsiTheme="minorHAnsi" w:cs="Arial"/>
          <w:bCs/>
          <w:sz w:val="22"/>
          <w:szCs w:val="22"/>
        </w:rPr>
        <w:tab/>
      </w:r>
      <w:r w:rsidRPr="002C7C18">
        <w:rPr>
          <w:rFonts w:asciiTheme="minorHAnsi" w:hAnsiTheme="minorHAnsi" w:cs="Arial"/>
          <w:bCs/>
          <w:sz w:val="22"/>
          <w:szCs w:val="22"/>
        </w:rPr>
        <w:tab/>
        <w:t>5</w:t>
      </w:r>
    </w:p>
    <w:p w14:paraId="2CF81AB5" w14:textId="7A385989" w:rsidR="00973377" w:rsidRDefault="00973377" w:rsidP="00973377">
      <w:pPr>
        <w:ind w:left="360"/>
        <w:jc w:val="both"/>
        <w:rPr>
          <w:rFonts w:asciiTheme="minorHAnsi" w:hAnsiTheme="minorHAnsi" w:cs="Arial"/>
          <w:bCs/>
          <w:sz w:val="22"/>
          <w:szCs w:val="22"/>
        </w:rPr>
      </w:pPr>
      <w:r w:rsidRPr="002C7C18">
        <w:rPr>
          <w:rFonts w:asciiTheme="minorHAnsi" w:hAnsiTheme="minorHAnsi" w:cs="Arial"/>
          <w:bCs/>
          <w:sz w:val="22"/>
          <w:szCs w:val="22"/>
        </w:rPr>
        <w:t>Serving</w:t>
      </w:r>
      <w:r w:rsidRPr="002C7C18">
        <w:rPr>
          <w:rFonts w:asciiTheme="minorHAnsi" w:hAnsiTheme="minorHAnsi" w:cs="Arial"/>
          <w:bCs/>
          <w:sz w:val="22"/>
          <w:szCs w:val="22"/>
        </w:rPr>
        <w:tab/>
        <w:t>2</w:t>
      </w:r>
    </w:p>
    <w:p w14:paraId="65B9F73E" w14:textId="77777777" w:rsidR="00EC0424" w:rsidRDefault="00EC0424" w:rsidP="00973377">
      <w:pPr>
        <w:ind w:left="360"/>
        <w:jc w:val="both"/>
        <w:rPr>
          <w:rFonts w:asciiTheme="minorHAnsi" w:hAnsiTheme="minorHAnsi" w:cs="Arial"/>
          <w:bCs/>
          <w:sz w:val="22"/>
          <w:szCs w:val="22"/>
        </w:rPr>
      </w:pPr>
    </w:p>
    <w:p w14:paraId="33ACECFA" w14:textId="2BA1D9BA" w:rsidR="00EC0424" w:rsidRPr="00C94BAD" w:rsidRDefault="00C94BAD" w:rsidP="00973377">
      <w:pPr>
        <w:ind w:left="360"/>
        <w:jc w:val="both"/>
        <w:rPr>
          <w:rFonts w:asciiTheme="minorHAnsi" w:hAnsiTheme="minorHAnsi" w:cs="Arial"/>
          <w:b/>
          <w:sz w:val="22"/>
          <w:szCs w:val="22"/>
        </w:rPr>
      </w:pPr>
      <w:r w:rsidRPr="00C94BAD">
        <w:rPr>
          <w:rFonts w:ascii="Arial" w:hAnsi="Arial" w:cs="Arial"/>
          <w:b/>
        </w:rPr>
        <w:t>Area Rep’s report,</w:t>
      </w:r>
    </w:p>
    <w:p w14:paraId="5F6389EB" w14:textId="6730BF88" w:rsidR="002956C7" w:rsidRPr="002C7C18" w:rsidRDefault="00BD73CE" w:rsidP="003847F2">
      <w:pPr>
        <w:spacing w:after="240"/>
        <w:ind w:left="360"/>
        <w:jc w:val="both"/>
        <w:rPr>
          <w:rFonts w:asciiTheme="minorHAnsi" w:hAnsiTheme="minorHAnsi" w:cs="Arial"/>
          <w:bCs/>
          <w:sz w:val="22"/>
          <w:szCs w:val="22"/>
        </w:rPr>
      </w:pPr>
      <w:r>
        <w:rPr>
          <w:rFonts w:asciiTheme="minorHAnsi" w:hAnsiTheme="minorHAnsi" w:cs="Arial"/>
          <w:bCs/>
          <w:sz w:val="22"/>
          <w:szCs w:val="22"/>
        </w:rPr>
        <w:t xml:space="preserve">The area is having the same issue as the branch </w:t>
      </w:r>
      <w:r w:rsidR="00DB53BE">
        <w:rPr>
          <w:rFonts w:asciiTheme="minorHAnsi" w:hAnsiTheme="minorHAnsi" w:cs="Arial"/>
          <w:bCs/>
          <w:sz w:val="22"/>
          <w:szCs w:val="22"/>
        </w:rPr>
        <w:t xml:space="preserve">in getting people to attend the meetings in numbers. </w:t>
      </w:r>
      <w:r w:rsidR="00591E84">
        <w:rPr>
          <w:rFonts w:asciiTheme="minorHAnsi" w:hAnsiTheme="minorHAnsi" w:cs="Arial"/>
          <w:bCs/>
          <w:sz w:val="22"/>
          <w:szCs w:val="22"/>
        </w:rPr>
        <w:t>The Area’s AGM and quarterly meeting is to be held on Saturday 22</w:t>
      </w:r>
      <w:r w:rsidR="00591E84" w:rsidRPr="00591E84">
        <w:rPr>
          <w:rFonts w:asciiTheme="minorHAnsi" w:hAnsiTheme="minorHAnsi" w:cs="Arial"/>
          <w:bCs/>
          <w:sz w:val="22"/>
          <w:szCs w:val="22"/>
          <w:vertAlign w:val="superscript"/>
        </w:rPr>
        <w:t>nd</w:t>
      </w:r>
      <w:r w:rsidR="00591E84">
        <w:rPr>
          <w:rFonts w:asciiTheme="minorHAnsi" w:hAnsiTheme="minorHAnsi" w:cs="Arial"/>
          <w:bCs/>
          <w:sz w:val="22"/>
          <w:szCs w:val="22"/>
        </w:rPr>
        <w:t>.</w:t>
      </w:r>
    </w:p>
    <w:p w14:paraId="75224974" w14:textId="6602F55C" w:rsidR="003847F2" w:rsidRDefault="003847F2" w:rsidP="003847F2">
      <w:pPr>
        <w:numPr>
          <w:ilvl w:val="0"/>
          <w:numId w:val="1"/>
        </w:numPr>
        <w:jc w:val="both"/>
        <w:rPr>
          <w:rFonts w:asciiTheme="minorHAnsi" w:hAnsiTheme="minorHAnsi" w:cs="Arial"/>
          <w:b/>
          <w:sz w:val="22"/>
          <w:szCs w:val="22"/>
        </w:rPr>
      </w:pPr>
      <w:r w:rsidRPr="002C7C18">
        <w:rPr>
          <w:rFonts w:asciiTheme="minorHAnsi" w:hAnsiTheme="minorHAnsi" w:cs="Arial"/>
          <w:b/>
          <w:sz w:val="22"/>
          <w:szCs w:val="22"/>
        </w:rPr>
        <w:t>Adoption of Reports</w:t>
      </w:r>
      <w:r w:rsidR="006C5CA2">
        <w:rPr>
          <w:rFonts w:asciiTheme="minorHAnsi" w:hAnsiTheme="minorHAnsi" w:cs="Arial"/>
          <w:b/>
          <w:sz w:val="22"/>
          <w:szCs w:val="22"/>
        </w:rPr>
        <w:t xml:space="preserve"> </w:t>
      </w:r>
    </w:p>
    <w:p w14:paraId="7D204DDE" w14:textId="63E875CA" w:rsidR="006C5CA2" w:rsidRPr="003D1756" w:rsidRDefault="003D1756" w:rsidP="006C5CA2">
      <w:pPr>
        <w:ind w:left="720"/>
        <w:jc w:val="both"/>
        <w:rPr>
          <w:rFonts w:asciiTheme="minorHAnsi" w:hAnsiTheme="minorHAnsi" w:cs="Arial"/>
          <w:bCs/>
          <w:sz w:val="22"/>
          <w:szCs w:val="22"/>
        </w:rPr>
      </w:pPr>
      <w:r w:rsidRPr="003D1756">
        <w:rPr>
          <w:rFonts w:asciiTheme="minorHAnsi" w:hAnsiTheme="minorHAnsi" w:cs="Arial"/>
          <w:bCs/>
          <w:sz w:val="22"/>
          <w:szCs w:val="22"/>
        </w:rPr>
        <w:t>Proposed by S/M Bob and Seconded By S/M’s Graham &amp; Richard</w:t>
      </w:r>
    </w:p>
    <w:p w14:paraId="0E360942" w14:textId="2BED534B" w:rsidR="00397B28" w:rsidRPr="002C7C18" w:rsidRDefault="00D0243B" w:rsidP="00397B28">
      <w:pPr>
        <w:ind w:left="720"/>
        <w:jc w:val="both"/>
        <w:rPr>
          <w:rFonts w:asciiTheme="minorHAnsi" w:hAnsiTheme="minorHAnsi" w:cs="Arial"/>
          <w:bCs/>
          <w:sz w:val="22"/>
          <w:szCs w:val="22"/>
        </w:rPr>
      </w:pPr>
      <w:r>
        <w:rPr>
          <w:rFonts w:asciiTheme="minorHAnsi" w:hAnsiTheme="minorHAnsi" w:cs="Arial"/>
          <w:bCs/>
          <w:sz w:val="22"/>
          <w:szCs w:val="22"/>
        </w:rPr>
        <w:t>All voted to adopt and accept these reports.</w:t>
      </w:r>
    </w:p>
    <w:p w14:paraId="3F68E313" w14:textId="77777777" w:rsidR="003847F2" w:rsidRPr="002C7C18" w:rsidRDefault="003847F2" w:rsidP="003847F2">
      <w:pPr>
        <w:ind w:left="360"/>
        <w:jc w:val="both"/>
        <w:rPr>
          <w:rFonts w:asciiTheme="minorHAnsi" w:hAnsiTheme="minorHAnsi" w:cs="Arial"/>
          <w:b/>
          <w:sz w:val="22"/>
          <w:szCs w:val="22"/>
        </w:rPr>
      </w:pPr>
    </w:p>
    <w:p w14:paraId="35DC142A" w14:textId="4B0A1BA9" w:rsidR="003847F2" w:rsidRPr="002C7C18" w:rsidRDefault="003847F2" w:rsidP="003847F2">
      <w:pPr>
        <w:numPr>
          <w:ilvl w:val="0"/>
          <w:numId w:val="1"/>
        </w:numPr>
        <w:jc w:val="both"/>
        <w:rPr>
          <w:rFonts w:asciiTheme="minorHAnsi" w:hAnsiTheme="minorHAnsi" w:cs="Arial"/>
          <w:b/>
          <w:sz w:val="22"/>
          <w:szCs w:val="22"/>
        </w:rPr>
      </w:pPr>
      <w:r w:rsidRPr="002C7C18">
        <w:rPr>
          <w:rFonts w:asciiTheme="minorHAnsi" w:hAnsiTheme="minorHAnsi" w:cs="Arial"/>
          <w:b/>
          <w:sz w:val="22"/>
          <w:szCs w:val="22"/>
        </w:rPr>
        <w:t xml:space="preserve">Branch </w:t>
      </w:r>
      <w:r w:rsidR="00047CC8" w:rsidRPr="002C7C18">
        <w:rPr>
          <w:rFonts w:asciiTheme="minorHAnsi" w:hAnsiTheme="minorHAnsi" w:cs="Arial"/>
          <w:b/>
          <w:sz w:val="22"/>
          <w:szCs w:val="22"/>
        </w:rPr>
        <w:t>Sec</w:t>
      </w:r>
      <w:r w:rsidR="001812DA" w:rsidRPr="002C7C18">
        <w:rPr>
          <w:rFonts w:asciiTheme="minorHAnsi" w:hAnsiTheme="minorHAnsi" w:cs="Arial"/>
          <w:b/>
          <w:sz w:val="22"/>
          <w:szCs w:val="22"/>
        </w:rPr>
        <w:t>retary</w:t>
      </w:r>
      <w:r w:rsidRPr="002C7C18">
        <w:rPr>
          <w:rFonts w:asciiTheme="minorHAnsi" w:hAnsiTheme="minorHAnsi" w:cs="Arial"/>
          <w:b/>
          <w:sz w:val="22"/>
          <w:szCs w:val="22"/>
        </w:rPr>
        <w:t xml:space="preserve">   Election of Branch Officers.</w:t>
      </w:r>
    </w:p>
    <w:p w14:paraId="3CC6E1F3" w14:textId="77777777" w:rsidR="001812DA" w:rsidRPr="002C7C18" w:rsidRDefault="001812DA" w:rsidP="001812DA">
      <w:pPr>
        <w:pStyle w:val="ListParagraph"/>
        <w:rPr>
          <w:rFonts w:asciiTheme="minorHAnsi" w:hAnsiTheme="minorHAnsi" w:cs="Arial"/>
          <w:bCs/>
          <w:sz w:val="22"/>
          <w:szCs w:val="22"/>
        </w:rPr>
      </w:pPr>
    </w:p>
    <w:p w14:paraId="285B415C" w14:textId="3A089323" w:rsidR="00AE687A" w:rsidRDefault="00114685" w:rsidP="001812DA">
      <w:pPr>
        <w:ind w:left="720"/>
        <w:jc w:val="both"/>
        <w:rPr>
          <w:rFonts w:asciiTheme="minorHAnsi" w:hAnsiTheme="minorHAnsi" w:cs="Arial"/>
          <w:bCs/>
          <w:sz w:val="22"/>
          <w:szCs w:val="22"/>
        </w:rPr>
      </w:pPr>
      <w:r w:rsidRPr="002C7C18">
        <w:rPr>
          <w:rFonts w:asciiTheme="minorHAnsi" w:hAnsiTheme="minorHAnsi" w:cs="Arial"/>
          <w:bCs/>
          <w:sz w:val="22"/>
          <w:szCs w:val="22"/>
        </w:rPr>
        <w:t>For election Branch Chair,</w:t>
      </w:r>
      <w:r w:rsidR="007D5DC5">
        <w:rPr>
          <w:rFonts w:asciiTheme="minorHAnsi" w:hAnsiTheme="minorHAnsi" w:cs="Arial"/>
          <w:bCs/>
          <w:sz w:val="22"/>
          <w:szCs w:val="22"/>
        </w:rPr>
        <w:t xml:space="preserve"> S/M Lionel </w:t>
      </w:r>
      <w:r w:rsidR="007D5DC5" w:rsidRPr="002C7C18">
        <w:rPr>
          <w:rFonts w:asciiTheme="minorHAnsi" w:hAnsiTheme="minorHAnsi" w:cs="Arial"/>
          <w:bCs/>
          <w:sz w:val="22"/>
          <w:szCs w:val="22"/>
        </w:rPr>
        <w:t>Proposed</w:t>
      </w:r>
      <w:r w:rsidR="007D5DC5">
        <w:rPr>
          <w:rFonts w:asciiTheme="minorHAnsi" w:hAnsiTheme="minorHAnsi" w:cs="Arial"/>
          <w:bCs/>
          <w:sz w:val="22"/>
          <w:szCs w:val="22"/>
        </w:rPr>
        <w:t xml:space="preserve"> S/M Noel to continue</w:t>
      </w:r>
      <w:r w:rsidR="007D5DC5" w:rsidRPr="002C7C18">
        <w:rPr>
          <w:rFonts w:asciiTheme="minorHAnsi" w:hAnsiTheme="minorHAnsi" w:cs="Arial"/>
          <w:bCs/>
          <w:sz w:val="22"/>
          <w:szCs w:val="22"/>
        </w:rPr>
        <w:t xml:space="preserve">, </w:t>
      </w:r>
      <w:r w:rsidR="007D5DC5">
        <w:rPr>
          <w:rFonts w:asciiTheme="minorHAnsi" w:hAnsiTheme="minorHAnsi" w:cs="Arial"/>
          <w:bCs/>
          <w:sz w:val="22"/>
          <w:szCs w:val="22"/>
        </w:rPr>
        <w:t xml:space="preserve">S/M </w:t>
      </w:r>
      <w:r w:rsidR="0050159C">
        <w:rPr>
          <w:rFonts w:asciiTheme="minorHAnsi" w:hAnsiTheme="minorHAnsi" w:cs="Arial"/>
          <w:bCs/>
          <w:sz w:val="22"/>
          <w:szCs w:val="22"/>
        </w:rPr>
        <w:t xml:space="preserve">Kevin </w:t>
      </w:r>
      <w:r w:rsidR="007D5DC5" w:rsidRPr="002C7C18">
        <w:rPr>
          <w:rFonts w:asciiTheme="minorHAnsi" w:hAnsiTheme="minorHAnsi" w:cs="Arial"/>
          <w:bCs/>
          <w:sz w:val="22"/>
          <w:szCs w:val="22"/>
        </w:rPr>
        <w:t>Seconded</w:t>
      </w:r>
      <w:r w:rsidR="0050159C">
        <w:rPr>
          <w:rFonts w:asciiTheme="minorHAnsi" w:hAnsiTheme="minorHAnsi" w:cs="Arial"/>
          <w:bCs/>
          <w:sz w:val="22"/>
          <w:szCs w:val="22"/>
        </w:rPr>
        <w:t xml:space="preserve">, </w:t>
      </w:r>
      <w:r w:rsidR="00176AE7">
        <w:rPr>
          <w:rFonts w:asciiTheme="minorHAnsi" w:hAnsiTheme="minorHAnsi" w:cs="Arial"/>
          <w:bCs/>
          <w:sz w:val="22"/>
          <w:szCs w:val="22"/>
        </w:rPr>
        <w:t>all agreed.</w:t>
      </w:r>
    </w:p>
    <w:p w14:paraId="4DE0C386" w14:textId="1BAD6B04" w:rsidR="00176AE7" w:rsidRDefault="00114685" w:rsidP="00176AE7">
      <w:pPr>
        <w:ind w:left="720"/>
        <w:jc w:val="both"/>
        <w:rPr>
          <w:rFonts w:asciiTheme="minorHAnsi" w:hAnsiTheme="minorHAnsi" w:cs="Arial"/>
          <w:bCs/>
          <w:sz w:val="22"/>
          <w:szCs w:val="22"/>
        </w:rPr>
      </w:pPr>
      <w:r w:rsidRPr="002C7C18">
        <w:rPr>
          <w:rFonts w:asciiTheme="minorHAnsi" w:hAnsiTheme="minorHAnsi" w:cs="Arial"/>
          <w:bCs/>
          <w:sz w:val="22"/>
          <w:szCs w:val="22"/>
        </w:rPr>
        <w:t>Branch Treasure</w:t>
      </w:r>
      <w:r w:rsidR="00607EEA" w:rsidRPr="002C7C18">
        <w:rPr>
          <w:rFonts w:asciiTheme="minorHAnsi" w:hAnsiTheme="minorHAnsi" w:cs="Arial"/>
          <w:bCs/>
          <w:sz w:val="22"/>
          <w:szCs w:val="22"/>
        </w:rPr>
        <w:t>r</w:t>
      </w:r>
      <w:r w:rsidR="00176AE7" w:rsidRPr="002C7C18">
        <w:rPr>
          <w:rFonts w:asciiTheme="minorHAnsi" w:hAnsiTheme="minorHAnsi" w:cs="Arial"/>
          <w:bCs/>
          <w:sz w:val="22"/>
          <w:szCs w:val="22"/>
        </w:rPr>
        <w:t>,</w:t>
      </w:r>
      <w:r w:rsidR="00176AE7">
        <w:rPr>
          <w:rFonts w:asciiTheme="minorHAnsi" w:hAnsiTheme="minorHAnsi" w:cs="Arial"/>
          <w:bCs/>
          <w:sz w:val="22"/>
          <w:szCs w:val="22"/>
        </w:rPr>
        <w:t xml:space="preserve"> S/M Lionel </w:t>
      </w:r>
      <w:r w:rsidR="00176AE7" w:rsidRPr="002C7C18">
        <w:rPr>
          <w:rFonts w:asciiTheme="minorHAnsi" w:hAnsiTheme="minorHAnsi" w:cs="Arial"/>
          <w:bCs/>
          <w:sz w:val="22"/>
          <w:szCs w:val="22"/>
        </w:rPr>
        <w:t>Proposed</w:t>
      </w:r>
      <w:r w:rsidR="00176AE7">
        <w:rPr>
          <w:rFonts w:asciiTheme="minorHAnsi" w:hAnsiTheme="minorHAnsi" w:cs="Arial"/>
          <w:bCs/>
          <w:sz w:val="22"/>
          <w:szCs w:val="22"/>
        </w:rPr>
        <w:t xml:space="preserve"> S/M Noel to continue</w:t>
      </w:r>
      <w:r w:rsidR="00176AE7" w:rsidRPr="002C7C18">
        <w:rPr>
          <w:rFonts w:asciiTheme="minorHAnsi" w:hAnsiTheme="minorHAnsi" w:cs="Arial"/>
          <w:bCs/>
          <w:sz w:val="22"/>
          <w:szCs w:val="22"/>
        </w:rPr>
        <w:t xml:space="preserve">, </w:t>
      </w:r>
      <w:r w:rsidR="00176AE7">
        <w:rPr>
          <w:rFonts w:asciiTheme="minorHAnsi" w:hAnsiTheme="minorHAnsi" w:cs="Arial"/>
          <w:bCs/>
          <w:sz w:val="22"/>
          <w:szCs w:val="22"/>
        </w:rPr>
        <w:t xml:space="preserve">S/M Kevin </w:t>
      </w:r>
      <w:r w:rsidR="00176AE7" w:rsidRPr="002C7C18">
        <w:rPr>
          <w:rFonts w:asciiTheme="minorHAnsi" w:hAnsiTheme="minorHAnsi" w:cs="Arial"/>
          <w:bCs/>
          <w:sz w:val="22"/>
          <w:szCs w:val="22"/>
        </w:rPr>
        <w:t>Seconded</w:t>
      </w:r>
      <w:r w:rsidR="00176AE7">
        <w:rPr>
          <w:rFonts w:asciiTheme="minorHAnsi" w:hAnsiTheme="minorHAnsi" w:cs="Arial"/>
          <w:bCs/>
          <w:sz w:val="22"/>
          <w:szCs w:val="22"/>
        </w:rPr>
        <w:t>, all agreed.</w:t>
      </w:r>
    </w:p>
    <w:p w14:paraId="739F32C5" w14:textId="42B9DB9F" w:rsidR="00AE687A" w:rsidRDefault="00AE687A" w:rsidP="001812DA">
      <w:pPr>
        <w:ind w:left="720"/>
        <w:jc w:val="both"/>
        <w:rPr>
          <w:rFonts w:asciiTheme="minorHAnsi" w:hAnsiTheme="minorHAnsi" w:cs="Arial"/>
          <w:bCs/>
          <w:sz w:val="22"/>
          <w:szCs w:val="22"/>
        </w:rPr>
      </w:pPr>
    </w:p>
    <w:p w14:paraId="0D52CE74" w14:textId="1038C4A1" w:rsidR="001812DA" w:rsidRDefault="00607EEA" w:rsidP="001812DA">
      <w:pPr>
        <w:ind w:left="720"/>
        <w:jc w:val="both"/>
        <w:rPr>
          <w:rFonts w:asciiTheme="minorHAnsi" w:hAnsiTheme="minorHAnsi" w:cs="Arial"/>
          <w:bCs/>
          <w:sz w:val="22"/>
          <w:szCs w:val="22"/>
        </w:rPr>
      </w:pPr>
      <w:r w:rsidRPr="002C7C18">
        <w:rPr>
          <w:rFonts w:asciiTheme="minorHAnsi" w:hAnsiTheme="minorHAnsi" w:cs="Arial"/>
          <w:bCs/>
          <w:sz w:val="22"/>
          <w:szCs w:val="22"/>
        </w:rPr>
        <w:t>Events Coordinator.</w:t>
      </w:r>
      <w:r w:rsidR="00176AE7">
        <w:rPr>
          <w:rFonts w:asciiTheme="minorHAnsi" w:hAnsiTheme="minorHAnsi" w:cs="Arial"/>
          <w:bCs/>
          <w:sz w:val="22"/>
          <w:szCs w:val="22"/>
        </w:rPr>
        <w:t xml:space="preserve"> No-one </w:t>
      </w:r>
      <w:r w:rsidR="007A65C3">
        <w:rPr>
          <w:rFonts w:asciiTheme="minorHAnsi" w:hAnsiTheme="minorHAnsi" w:cs="Arial"/>
          <w:bCs/>
          <w:sz w:val="22"/>
          <w:szCs w:val="22"/>
        </w:rPr>
        <w:t>put themselves forward at this time.</w:t>
      </w:r>
    </w:p>
    <w:p w14:paraId="03A57669" w14:textId="77777777" w:rsidR="00176AE7" w:rsidRPr="002C7C18" w:rsidRDefault="00176AE7" w:rsidP="001812DA">
      <w:pPr>
        <w:ind w:left="720"/>
        <w:jc w:val="both"/>
        <w:rPr>
          <w:rFonts w:asciiTheme="minorHAnsi" w:hAnsiTheme="minorHAnsi" w:cs="Arial"/>
          <w:bCs/>
          <w:sz w:val="22"/>
          <w:szCs w:val="22"/>
        </w:rPr>
      </w:pPr>
    </w:p>
    <w:p w14:paraId="6F7615DB" w14:textId="2041BC05" w:rsidR="00193FE2" w:rsidRPr="002C7C18" w:rsidRDefault="00193FE2" w:rsidP="00193FE2">
      <w:pPr>
        <w:pStyle w:val="ListParagraph"/>
        <w:rPr>
          <w:rFonts w:asciiTheme="minorHAnsi" w:hAnsiTheme="minorHAnsi" w:cs="Arial"/>
          <w:bCs/>
          <w:sz w:val="22"/>
          <w:szCs w:val="22"/>
        </w:rPr>
      </w:pPr>
      <w:r w:rsidRPr="002C7C18">
        <w:rPr>
          <w:rFonts w:asciiTheme="minorHAnsi" w:hAnsiTheme="minorHAnsi" w:cs="Arial"/>
          <w:bCs/>
          <w:sz w:val="22"/>
          <w:szCs w:val="22"/>
        </w:rPr>
        <w:t>Pr</w:t>
      </w:r>
      <w:r w:rsidR="00397B28" w:rsidRPr="002C7C18">
        <w:rPr>
          <w:rFonts w:asciiTheme="minorHAnsi" w:hAnsiTheme="minorHAnsi" w:cs="Arial"/>
          <w:bCs/>
          <w:sz w:val="22"/>
          <w:szCs w:val="22"/>
        </w:rPr>
        <w:t>o</w:t>
      </w:r>
      <w:r w:rsidRPr="002C7C18">
        <w:rPr>
          <w:rFonts w:asciiTheme="minorHAnsi" w:hAnsiTheme="minorHAnsi" w:cs="Arial"/>
          <w:bCs/>
          <w:sz w:val="22"/>
          <w:szCs w:val="22"/>
        </w:rPr>
        <w:t>posed, Seconded, Vote</w:t>
      </w:r>
    </w:p>
    <w:p w14:paraId="44439348" w14:textId="77777777" w:rsidR="00193FE2" w:rsidRPr="002C7C18" w:rsidRDefault="00193FE2" w:rsidP="001812DA">
      <w:pPr>
        <w:ind w:left="720"/>
        <w:jc w:val="both"/>
        <w:rPr>
          <w:rFonts w:asciiTheme="minorHAnsi" w:hAnsiTheme="minorHAnsi" w:cs="Arial"/>
          <w:bCs/>
          <w:sz w:val="22"/>
          <w:szCs w:val="22"/>
        </w:rPr>
      </w:pPr>
    </w:p>
    <w:p w14:paraId="56FE54F1" w14:textId="77777777" w:rsidR="003847F2" w:rsidRPr="002C7C18" w:rsidRDefault="003847F2" w:rsidP="003847F2">
      <w:pPr>
        <w:pStyle w:val="ListParagraph"/>
        <w:ind w:left="0"/>
        <w:jc w:val="both"/>
        <w:rPr>
          <w:rFonts w:asciiTheme="minorHAnsi" w:hAnsiTheme="minorHAnsi" w:cs="Arial"/>
          <w:bCs/>
          <w:sz w:val="22"/>
          <w:szCs w:val="22"/>
        </w:rPr>
      </w:pPr>
    </w:p>
    <w:p w14:paraId="61F1C5B8" w14:textId="5E7E90A1" w:rsidR="003847F2" w:rsidRPr="002C7C18" w:rsidRDefault="003847F2" w:rsidP="003847F2">
      <w:pPr>
        <w:jc w:val="both"/>
        <w:rPr>
          <w:rFonts w:asciiTheme="minorHAnsi" w:hAnsiTheme="minorHAnsi"/>
          <w:sz w:val="22"/>
          <w:szCs w:val="22"/>
        </w:rPr>
      </w:pPr>
      <w:r w:rsidRPr="002C7C18">
        <w:rPr>
          <w:rFonts w:asciiTheme="minorHAnsi" w:hAnsiTheme="minorHAnsi"/>
          <w:sz w:val="22"/>
          <w:szCs w:val="22"/>
        </w:rPr>
        <w:t>There being no further business the 202</w:t>
      </w:r>
      <w:r w:rsidR="001812DA" w:rsidRPr="002C7C18">
        <w:rPr>
          <w:rFonts w:asciiTheme="minorHAnsi" w:hAnsiTheme="minorHAnsi"/>
          <w:sz w:val="22"/>
          <w:szCs w:val="22"/>
        </w:rPr>
        <w:t>5.</w:t>
      </w:r>
    </w:p>
    <w:p w14:paraId="543DF9BD" w14:textId="77777777" w:rsidR="003847F2" w:rsidRPr="002C7C18" w:rsidRDefault="003847F2" w:rsidP="003847F2">
      <w:pPr>
        <w:jc w:val="both"/>
        <w:rPr>
          <w:rFonts w:asciiTheme="minorHAnsi" w:hAnsiTheme="minorHAnsi"/>
          <w:sz w:val="22"/>
          <w:szCs w:val="22"/>
        </w:rPr>
      </w:pPr>
    </w:p>
    <w:p w14:paraId="760D788A" w14:textId="3E4B337C" w:rsidR="003847F2" w:rsidRPr="002C7C18" w:rsidRDefault="003847F2" w:rsidP="003847F2">
      <w:pPr>
        <w:jc w:val="both"/>
        <w:rPr>
          <w:rFonts w:asciiTheme="minorHAnsi" w:hAnsiTheme="minorHAnsi" w:cs="Arial"/>
          <w:b/>
          <w:sz w:val="22"/>
          <w:szCs w:val="22"/>
        </w:rPr>
      </w:pPr>
      <w:r w:rsidRPr="002C7C18">
        <w:rPr>
          <w:rFonts w:asciiTheme="minorHAnsi" w:hAnsiTheme="minorHAnsi"/>
          <w:sz w:val="22"/>
          <w:szCs w:val="22"/>
        </w:rPr>
        <w:t>AGM closed at</w:t>
      </w:r>
      <w:r w:rsidR="0044755F">
        <w:rPr>
          <w:rFonts w:asciiTheme="minorHAnsi" w:hAnsiTheme="minorHAnsi"/>
          <w:sz w:val="22"/>
          <w:szCs w:val="22"/>
        </w:rPr>
        <w:t xml:space="preserve"> 19</w:t>
      </w:r>
      <w:r w:rsidR="006C5CA2">
        <w:rPr>
          <w:rFonts w:asciiTheme="minorHAnsi" w:hAnsiTheme="minorHAnsi"/>
          <w:sz w:val="22"/>
          <w:szCs w:val="22"/>
        </w:rPr>
        <w:t>:29hrs</w:t>
      </w:r>
    </w:p>
    <w:p w14:paraId="7DD641E9" w14:textId="77777777" w:rsidR="003847F2" w:rsidRPr="002C7C18" w:rsidRDefault="003847F2" w:rsidP="003847F2">
      <w:pPr>
        <w:ind w:left="1276"/>
        <w:rPr>
          <w:rFonts w:asciiTheme="minorHAnsi" w:hAnsiTheme="minorHAnsi" w:cs="Arial"/>
          <w:b/>
          <w:sz w:val="22"/>
          <w:szCs w:val="22"/>
        </w:rPr>
      </w:pPr>
    </w:p>
    <w:p w14:paraId="1FAB8A8C" w14:textId="77777777" w:rsidR="003847F2" w:rsidRPr="002C7C18" w:rsidRDefault="003847F2" w:rsidP="003847F2">
      <w:pPr>
        <w:ind w:left="1276"/>
        <w:rPr>
          <w:rFonts w:asciiTheme="minorHAnsi" w:hAnsiTheme="minorHAnsi" w:cs="Arial"/>
          <w:b/>
          <w:sz w:val="22"/>
          <w:szCs w:val="22"/>
        </w:rPr>
      </w:pPr>
    </w:p>
    <w:p w14:paraId="657553BA" w14:textId="77777777" w:rsidR="00226CAB" w:rsidRPr="002C7C18" w:rsidRDefault="00226CAB">
      <w:pPr>
        <w:rPr>
          <w:rFonts w:asciiTheme="minorHAnsi" w:hAnsiTheme="minorHAnsi"/>
          <w:sz w:val="22"/>
          <w:szCs w:val="22"/>
        </w:rPr>
      </w:pPr>
    </w:p>
    <w:sectPr w:rsidR="00226CAB" w:rsidRPr="002C7C18" w:rsidSect="003847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11F7C"/>
    <w:multiLevelType w:val="hybridMultilevel"/>
    <w:tmpl w:val="2D4C4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A710F9"/>
    <w:multiLevelType w:val="hybridMultilevel"/>
    <w:tmpl w:val="A2BEE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3B40AF"/>
    <w:multiLevelType w:val="hybridMultilevel"/>
    <w:tmpl w:val="7D0CC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727E6E"/>
    <w:multiLevelType w:val="hybridMultilevel"/>
    <w:tmpl w:val="1B5CE7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7747092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69075">
    <w:abstractNumId w:val="1"/>
  </w:num>
  <w:num w:numId="3" w16cid:durableId="1139763822">
    <w:abstractNumId w:val="0"/>
  </w:num>
  <w:num w:numId="4" w16cid:durableId="405684242">
    <w:abstractNumId w:val="3"/>
  </w:num>
  <w:num w:numId="5" w16cid:durableId="1802067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F2"/>
    <w:rsid w:val="00005A9B"/>
    <w:rsid w:val="00047CC8"/>
    <w:rsid w:val="00097DB6"/>
    <w:rsid w:val="000A5824"/>
    <w:rsid w:val="00103FAE"/>
    <w:rsid w:val="00114685"/>
    <w:rsid w:val="00117B08"/>
    <w:rsid w:val="00142165"/>
    <w:rsid w:val="00176AE7"/>
    <w:rsid w:val="001812DA"/>
    <w:rsid w:val="00193FE2"/>
    <w:rsid w:val="001D3CBA"/>
    <w:rsid w:val="001E6998"/>
    <w:rsid w:val="00204E82"/>
    <w:rsid w:val="00226CAB"/>
    <w:rsid w:val="00251989"/>
    <w:rsid w:val="00292CE6"/>
    <w:rsid w:val="002956C7"/>
    <w:rsid w:val="002A1FA2"/>
    <w:rsid w:val="002C7C18"/>
    <w:rsid w:val="002E001F"/>
    <w:rsid w:val="002E300C"/>
    <w:rsid w:val="003470E1"/>
    <w:rsid w:val="003812C7"/>
    <w:rsid w:val="003847F2"/>
    <w:rsid w:val="00397B28"/>
    <w:rsid w:val="003D1756"/>
    <w:rsid w:val="003D6ECB"/>
    <w:rsid w:val="00443CFB"/>
    <w:rsid w:val="0044755F"/>
    <w:rsid w:val="004711C8"/>
    <w:rsid w:val="004C61B5"/>
    <w:rsid w:val="0050159C"/>
    <w:rsid w:val="0050576C"/>
    <w:rsid w:val="005114F9"/>
    <w:rsid w:val="00591E84"/>
    <w:rsid w:val="005E1408"/>
    <w:rsid w:val="00600E47"/>
    <w:rsid w:val="00607EEA"/>
    <w:rsid w:val="00613719"/>
    <w:rsid w:val="00653BD9"/>
    <w:rsid w:val="006B0049"/>
    <w:rsid w:val="006C5CA2"/>
    <w:rsid w:val="006E1A6E"/>
    <w:rsid w:val="0077409E"/>
    <w:rsid w:val="007A65C3"/>
    <w:rsid w:val="007C1773"/>
    <w:rsid w:val="007D5DC5"/>
    <w:rsid w:val="007E398D"/>
    <w:rsid w:val="00805323"/>
    <w:rsid w:val="00825719"/>
    <w:rsid w:val="00832E48"/>
    <w:rsid w:val="00867C55"/>
    <w:rsid w:val="008C0ADA"/>
    <w:rsid w:val="008F06C1"/>
    <w:rsid w:val="008F14DE"/>
    <w:rsid w:val="009215B7"/>
    <w:rsid w:val="009629DB"/>
    <w:rsid w:val="00973377"/>
    <w:rsid w:val="009756D6"/>
    <w:rsid w:val="009966A2"/>
    <w:rsid w:val="009C67D8"/>
    <w:rsid w:val="009C795A"/>
    <w:rsid w:val="009E5BAF"/>
    <w:rsid w:val="009F1C72"/>
    <w:rsid w:val="00A700E4"/>
    <w:rsid w:val="00A74EDD"/>
    <w:rsid w:val="00AB640A"/>
    <w:rsid w:val="00AC5E91"/>
    <w:rsid w:val="00AD223F"/>
    <w:rsid w:val="00AD2A4A"/>
    <w:rsid w:val="00AE687A"/>
    <w:rsid w:val="00B12D1E"/>
    <w:rsid w:val="00BA35C0"/>
    <w:rsid w:val="00BB0ADD"/>
    <w:rsid w:val="00BB29C1"/>
    <w:rsid w:val="00BD5A00"/>
    <w:rsid w:val="00BD73CE"/>
    <w:rsid w:val="00BE2FC7"/>
    <w:rsid w:val="00C22EA2"/>
    <w:rsid w:val="00C94BAD"/>
    <w:rsid w:val="00CB6137"/>
    <w:rsid w:val="00CD241B"/>
    <w:rsid w:val="00CE07F9"/>
    <w:rsid w:val="00D0243B"/>
    <w:rsid w:val="00D327DA"/>
    <w:rsid w:val="00DB53BE"/>
    <w:rsid w:val="00DE5CF9"/>
    <w:rsid w:val="00DF1E70"/>
    <w:rsid w:val="00E5099E"/>
    <w:rsid w:val="00E669CC"/>
    <w:rsid w:val="00EA1E3F"/>
    <w:rsid w:val="00EC0424"/>
    <w:rsid w:val="00ED163D"/>
    <w:rsid w:val="00EE7647"/>
    <w:rsid w:val="00EF34AB"/>
    <w:rsid w:val="00F42544"/>
    <w:rsid w:val="00F80DBF"/>
    <w:rsid w:val="00FB76A1"/>
    <w:rsid w:val="00FC6651"/>
    <w:rsid w:val="00FD5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AE166"/>
  <w15:chartTrackingRefBased/>
  <w15:docId w15:val="{5A73470B-0CF9-498C-BBA1-A8AA0314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7F2"/>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uiPriority w:val="9"/>
    <w:qFormat/>
    <w:rsid w:val="00384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7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7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7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7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7F2"/>
    <w:rPr>
      <w:rFonts w:eastAsiaTheme="majorEastAsia" w:cstheme="majorBidi"/>
      <w:color w:val="272727" w:themeColor="text1" w:themeTint="D8"/>
    </w:rPr>
  </w:style>
  <w:style w:type="paragraph" w:styleId="Title">
    <w:name w:val="Title"/>
    <w:basedOn w:val="Normal"/>
    <w:next w:val="Normal"/>
    <w:link w:val="TitleChar"/>
    <w:uiPriority w:val="10"/>
    <w:qFormat/>
    <w:rsid w:val="003847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7F2"/>
    <w:pPr>
      <w:spacing w:before="160"/>
      <w:jc w:val="center"/>
    </w:pPr>
    <w:rPr>
      <w:i/>
      <w:iCs/>
      <w:color w:val="404040" w:themeColor="text1" w:themeTint="BF"/>
    </w:rPr>
  </w:style>
  <w:style w:type="character" w:customStyle="1" w:styleId="QuoteChar">
    <w:name w:val="Quote Char"/>
    <w:basedOn w:val="DefaultParagraphFont"/>
    <w:link w:val="Quote"/>
    <w:uiPriority w:val="29"/>
    <w:rsid w:val="003847F2"/>
    <w:rPr>
      <w:i/>
      <w:iCs/>
      <w:color w:val="404040" w:themeColor="text1" w:themeTint="BF"/>
    </w:rPr>
  </w:style>
  <w:style w:type="paragraph" w:styleId="ListParagraph">
    <w:name w:val="List Paragraph"/>
    <w:basedOn w:val="Normal"/>
    <w:uiPriority w:val="34"/>
    <w:qFormat/>
    <w:rsid w:val="003847F2"/>
    <w:pPr>
      <w:ind w:left="720"/>
      <w:contextualSpacing/>
    </w:pPr>
  </w:style>
  <w:style w:type="character" w:styleId="IntenseEmphasis">
    <w:name w:val="Intense Emphasis"/>
    <w:basedOn w:val="DefaultParagraphFont"/>
    <w:uiPriority w:val="21"/>
    <w:qFormat/>
    <w:rsid w:val="003847F2"/>
    <w:rPr>
      <w:i/>
      <w:iCs/>
      <w:color w:val="0F4761" w:themeColor="accent1" w:themeShade="BF"/>
    </w:rPr>
  </w:style>
  <w:style w:type="paragraph" w:styleId="IntenseQuote">
    <w:name w:val="Intense Quote"/>
    <w:basedOn w:val="Normal"/>
    <w:next w:val="Normal"/>
    <w:link w:val="IntenseQuoteChar"/>
    <w:uiPriority w:val="30"/>
    <w:qFormat/>
    <w:rsid w:val="00384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7F2"/>
    <w:rPr>
      <w:i/>
      <w:iCs/>
      <w:color w:val="0F4761" w:themeColor="accent1" w:themeShade="BF"/>
    </w:rPr>
  </w:style>
  <w:style w:type="character" w:styleId="IntenseReference">
    <w:name w:val="Intense Reference"/>
    <w:basedOn w:val="DefaultParagraphFont"/>
    <w:uiPriority w:val="32"/>
    <w:qFormat/>
    <w:rsid w:val="003847F2"/>
    <w:rPr>
      <w:b/>
      <w:bCs/>
      <w:smallCaps/>
      <w:color w:val="0F4761" w:themeColor="accent1" w:themeShade="BF"/>
      <w:spacing w:val="5"/>
    </w:rPr>
  </w:style>
  <w:style w:type="paragraph" w:styleId="Header">
    <w:name w:val="header"/>
    <w:basedOn w:val="Normal"/>
    <w:link w:val="HeaderChar"/>
    <w:semiHidden/>
    <w:unhideWhenUsed/>
    <w:rsid w:val="003847F2"/>
    <w:pPr>
      <w:tabs>
        <w:tab w:val="center" w:pos="4513"/>
        <w:tab w:val="right" w:pos="9026"/>
      </w:tabs>
    </w:pPr>
    <w:rPr>
      <w:lang w:val="x-none" w:eastAsia="x-none"/>
    </w:rPr>
  </w:style>
  <w:style w:type="character" w:customStyle="1" w:styleId="HeaderChar">
    <w:name w:val="Header Char"/>
    <w:basedOn w:val="DefaultParagraphFont"/>
    <w:link w:val="Header"/>
    <w:semiHidden/>
    <w:rsid w:val="003847F2"/>
    <w:rPr>
      <w:rFonts w:ascii="Times New Roman" w:eastAsia="Times New Roman" w:hAnsi="Times New Roman" w:cs="Times New Roman"/>
      <w:kern w:val="0"/>
      <w:sz w:val="24"/>
      <w:szCs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6262</Characters>
  <Application>Microsoft Office Word</Application>
  <DocSecurity>0</DocSecurity>
  <Lines>52</Lines>
  <Paragraphs>14</Paragraphs>
  <ScaleCrop>false</ScaleCrop>
  <Company/>
  <LinksUpToDate>false</LinksUpToDate>
  <CharactersWithSpaces>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Lionel Harman</dc:creator>
  <cp:keywords/>
  <dc:description/>
  <cp:lastModifiedBy>Paul Minter</cp:lastModifiedBy>
  <cp:revision>2</cp:revision>
  <cp:lastPrinted>2025-06-03T12:37:00Z</cp:lastPrinted>
  <dcterms:created xsi:type="dcterms:W3CDTF">2026-02-19T09:25:00Z</dcterms:created>
  <dcterms:modified xsi:type="dcterms:W3CDTF">2026-02-19T09:25:00Z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28e69418-4d2e-4d12-8242-6c62322b7c2c</vt:lpwstr>
  </property>
</Properties>
</file>